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9E" w:rsidRPr="00FC79F8" w:rsidRDefault="0096089E" w:rsidP="0096089E">
      <w:pPr>
        <w:pStyle w:val="2"/>
        <w:keepNext w:val="0"/>
        <w:ind w:firstLine="0"/>
        <w:jc w:val="center"/>
        <w:rPr>
          <w:b w:val="0"/>
          <w:bCs/>
          <w:i w:val="0"/>
          <w:caps/>
        </w:rPr>
      </w:pPr>
      <w:r w:rsidRPr="00FC79F8">
        <w:rPr>
          <w:b w:val="0"/>
          <w:bCs/>
          <w:i w:val="0"/>
          <w:caps/>
        </w:rPr>
        <w:t>Министерство общего и профессионального образования</w:t>
      </w:r>
    </w:p>
    <w:p w:rsidR="0096089E" w:rsidRPr="00FC79F8" w:rsidRDefault="0096089E" w:rsidP="0096089E">
      <w:pPr>
        <w:jc w:val="center"/>
        <w:rPr>
          <w:rFonts w:ascii="Times New Roman" w:hAnsi="Times New Roman"/>
          <w:bCs/>
          <w:caps/>
        </w:rPr>
      </w:pPr>
      <w:r w:rsidRPr="00FC79F8">
        <w:rPr>
          <w:rFonts w:ascii="Times New Roman" w:hAnsi="Times New Roman"/>
          <w:bCs/>
          <w:caps/>
        </w:rPr>
        <w:t>Свердловской области</w:t>
      </w:r>
    </w:p>
    <w:p w:rsidR="0096089E" w:rsidRPr="00425BAF" w:rsidRDefault="0096089E" w:rsidP="0096089E">
      <w:pPr>
        <w:jc w:val="center"/>
        <w:rPr>
          <w:rFonts w:ascii="Times New Roman" w:hAnsi="Times New Roman"/>
          <w:b/>
          <w:bCs/>
        </w:rPr>
      </w:pPr>
    </w:p>
    <w:p w:rsidR="0096089E" w:rsidRPr="00FC79F8" w:rsidRDefault="0096089E" w:rsidP="0096089E">
      <w:pPr>
        <w:jc w:val="center"/>
        <w:rPr>
          <w:rFonts w:ascii="Times New Roman" w:hAnsi="Times New Roman"/>
          <w:b/>
          <w:bCs/>
        </w:rPr>
      </w:pPr>
      <w:r w:rsidRPr="00FC79F8">
        <w:rPr>
          <w:rFonts w:ascii="Times New Roman" w:hAnsi="Times New Roman"/>
          <w:b/>
          <w:bCs/>
        </w:rPr>
        <w:t>ГОСУДАРСТВЕННОЕ БЮДЖЕТНОЕ ПРОФЕССИОНАЛЬНОЕ ОБРАЗОВАТЕЛЬНОЕ УЧРЕЖДЕНИЕ СВЕРДЛОВСКОЙ ОБЛАСТИ</w:t>
      </w:r>
    </w:p>
    <w:p w:rsidR="0096089E" w:rsidRPr="00FC79F8" w:rsidRDefault="0096089E" w:rsidP="0096089E">
      <w:pPr>
        <w:jc w:val="center"/>
        <w:rPr>
          <w:rFonts w:ascii="Times New Roman" w:hAnsi="Times New Roman"/>
          <w:b/>
          <w:bCs/>
        </w:rPr>
      </w:pPr>
      <w:r w:rsidRPr="00FC79F8">
        <w:rPr>
          <w:rFonts w:ascii="Times New Roman" w:hAnsi="Times New Roman"/>
          <w:b/>
          <w:bCs/>
        </w:rPr>
        <w:t>«НИЖНЕТАГИЛЬСКИЙ ПЕДАГОГИЧЕСКИЙ КОЛЛЕДЖ № 1»</w:t>
      </w:r>
    </w:p>
    <w:p w:rsidR="0096089E" w:rsidRPr="00FC79F8" w:rsidRDefault="0096089E" w:rsidP="0096089E">
      <w:pPr>
        <w:jc w:val="center"/>
        <w:rPr>
          <w:rFonts w:ascii="Times New Roman" w:hAnsi="Times New Roman"/>
          <w:b/>
          <w:bCs/>
        </w:rPr>
      </w:pPr>
      <w:r w:rsidRPr="00FC79F8">
        <w:rPr>
          <w:rFonts w:ascii="Times New Roman" w:hAnsi="Times New Roman"/>
          <w:b/>
          <w:bCs/>
        </w:rPr>
        <w:t>(ГБПОУ СО «НТПК № 1»)</w:t>
      </w:r>
    </w:p>
    <w:p w:rsidR="0096089E" w:rsidRPr="00EE263E" w:rsidRDefault="0096089E" w:rsidP="0096089E">
      <w:pPr>
        <w:jc w:val="center"/>
        <w:rPr>
          <w:rFonts w:ascii="Times New Roman" w:hAnsi="Times New Roman"/>
          <w:sz w:val="22"/>
          <w:szCs w:val="22"/>
        </w:rPr>
      </w:pPr>
    </w:p>
    <w:tbl>
      <w:tblPr>
        <w:tblW w:w="9410" w:type="dxa"/>
        <w:tblInd w:w="621" w:type="dxa"/>
        <w:tblLayout w:type="fixed"/>
        <w:tblLook w:val="0000"/>
      </w:tblPr>
      <w:tblGrid>
        <w:gridCol w:w="5353"/>
        <w:gridCol w:w="4057"/>
      </w:tblGrid>
      <w:tr w:rsidR="0096089E" w:rsidRPr="00FC1AC5" w:rsidTr="0096089E">
        <w:trPr>
          <w:trHeight w:val="2255"/>
        </w:trPr>
        <w:tc>
          <w:tcPr>
            <w:tcW w:w="5353" w:type="dxa"/>
          </w:tcPr>
          <w:p w:rsidR="0096089E" w:rsidRPr="005F1651" w:rsidRDefault="0096089E" w:rsidP="00A365EC">
            <w:pPr>
              <w:ind w:left="34"/>
              <w:rPr>
                <w:rFonts w:ascii="Times New Roman" w:hAnsi="Times New Roman"/>
              </w:rPr>
            </w:pPr>
          </w:p>
        </w:tc>
        <w:tc>
          <w:tcPr>
            <w:tcW w:w="4057" w:type="dxa"/>
          </w:tcPr>
          <w:p w:rsidR="0096089E" w:rsidRPr="005F1651" w:rsidRDefault="0096089E" w:rsidP="00A365EC">
            <w:pPr>
              <w:rPr>
                <w:rFonts w:ascii="Times New Roman" w:hAnsi="Times New Roman"/>
              </w:rPr>
            </w:pPr>
          </w:p>
          <w:p w:rsidR="0096089E" w:rsidRPr="005F1651" w:rsidRDefault="0096089E" w:rsidP="0096089E">
            <w:pPr>
              <w:rPr>
                <w:rFonts w:ascii="Times New Roman" w:hAnsi="Times New Roman"/>
              </w:rPr>
            </w:pPr>
            <w:r w:rsidRPr="005F1651">
              <w:rPr>
                <w:rFonts w:ascii="Times New Roman" w:hAnsi="Times New Roman"/>
              </w:rPr>
              <w:t>«Утверждаю»</w:t>
            </w:r>
          </w:p>
          <w:p w:rsidR="0096089E" w:rsidRPr="005F1651" w:rsidRDefault="0096089E" w:rsidP="0096089E">
            <w:pPr>
              <w:rPr>
                <w:rFonts w:ascii="Times New Roman" w:hAnsi="Times New Roman"/>
              </w:rPr>
            </w:pPr>
            <w:r w:rsidRPr="005F1651">
              <w:rPr>
                <w:rFonts w:ascii="Times New Roman" w:hAnsi="Times New Roman"/>
              </w:rPr>
              <w:t>Директор</w:t>
            </w:r>
          </w:p>
          <w:p w:rsidR="0096089E" w:rsidRPr="005F1651" w:rsidRDefault="0096089E" w:rsidP="0096089E">
            <w:pPr>
              <w:rPr>
                <w:rFonts w:ascii="Times New Roman" w:hAnsi="Times New Roman"/>
              </w:rPr>
            </w:pPr>
            <w:r w:rsidRPr="005F1651">
              <w:rPr>
                <w:rFonts w:ascii="Times New Roman" w:hAnsi="Times New Roman"/>
              </w:rPr>
              <w:t xml:space="preserve"> ГБПОУ СО  «НТПК  № 1»</w:t>
            </w:r>
          </w:p>
          <w:p w:rsidR="0096089E" w:rsidRPr="005F1651" w:rsidRDefault="0096089E" w:rsidP="0096089E">
            <w:pPr>
              <w:rPr>
                <w:rFonts w:ascii="Times New Roman" w:hAnsi="Times New Roman"/>
              </w:rPr>
            </w:pPr>
            <w:r w:rsidRPr="005F1651">
              <w:rPr>
                <w:rFonts w:ascii="Times New Roman" w:hAnsi="Times New Roman"/>
              </w:rPr>
              <w:t>_______________ Н. Г. Никокошева</w:t>
            </w:r>
          </w:p>
          <w:p w:rsidR="0096089E" w:rsidRPr="005F1651" w:rsidRDefault="0096089E" w:rsidP="0096089E">
            <w:pPr>
              <w:autoSpaceDE w:val="0"/>
              <w:autoSpaceDN w:val="0"/>
              <w:adjustRightInd w:val="0"/>
              <w:ind w:right="-284"/>
              <w:rPr>
                <w:rFonts w:ascii="Times New Roman" w:hAnsi="Times New Roman"/>
              </w:rPr>
            </w:pPr>
            <w:r w:rsidRPr="005F1651">
              <w:rPr>
                <w:rFonts w:ascii="Times New Roman" w:hAnsi="Times New Roman"/>
              </w:rPr>
              <w:t xml:space="preserve">«  </w:t>
            </w:r>
            <w:r w:rsidR="000F7F99">
              <w:rPr>
                <w:rFonts w:ascii="Times New Roman" w:hAnsi="Times New Roman"/>
              </w:rPr>
              <w:t>28</w:t>
            </w:r>
            <w:r w:rsidRPr="005F1651">
              <w:rPr>
                <w:rFonts w:ascii="Times New Roman" w:hAnsi="Times New Roman"/>
              </w:rPr>
              <w:t xml:space="preserve">   » </w:t>
            </w:r>
            <w:r w:rsidR="000F7F99">
              <w:rPr>
                <w:rFonts w:ascii="Times New Roman" w:hAnsi="Times New Roman"/>
              </w:rPr>
              <w:t>сентября</w:t>
            </w:r>
            <w:r w:rsidRPr="005F1651">
              <w:rPr>
                <w:rFonts w:ascii="Times New Roman" w:hAnsi="Times New Roman"/>
              </w:rPr>
              <w:t xml:space="preserve"> 201</w:t>
            </w:r>
            <w:r>
              <w:rPr>
                <w:rFonts w:ascii="Times New Roman" w:hAnsi="Times New Roman"/>
              </w:rPr>
              <w:t>8</w:t>
            </w:r>
            <w:r w:rsidRPr="005F1651">
              <w:rPr>
                <w:rFonts w:ascii="Times New Roman" w:hAnsi="Times New Roman"/>
              </w:rPr>
              <w:t xml:space="preserve"> г. </w:t>
            </w:r>
          </w:p>
          <w:p w:rsidR="0096089E" w:rsidRPr="005F1651" w:rsidRDefault="0096089E" w:rsidP="0096089E">
            <w:pPr>
              <w:autoSpaceDE w:val="0"/>
              <w:autoSpaceDN w:val="0"/>
              <w:adjustRightInd w:val="0"/>
              <w:ind w:right="-284"/>
              <w:rPr>
                <w:rFonts w:ascii="Times New Roman" w:hAnsi="Times New Roman"/>
              </w:rPr>
            </w:pPr>
          </w:p>
          <w:p w:rsidR="0096089E" w:rsidRPr="005F1651" w:rsidRDefault="0096089E" w:rsidP="0096089E">
            <w:pPr>
              <w:autoSpaceDE w:val="0"/>
              <w:autoSpaceDN w:val="0"/>
              <w:adjustRightInd w:val="0"/>
              <w:ind w:right="-284"/>
              <w:rPr>
                <w:rFonts w:ascii="Times New Roman" w:hAnsi="Times New Roman"/>
              </w:rPr>
            </w:pPr>
            <w:r w:rsidRPr="000F7F99">
              <w:rPr>
                <w:rFonts w:ascii="Times New Roman" w:hAnsi="Times New Roman"/>
              </w:rPr>
              <w:t xml:space="preserve">Приказ от </w:t>
            </w:r>
            <w:r w:rsidR="000F7F99">
              <w:rPr>
                <w:rFonts w:ascii="Times New Roman" w:hAnsi="Times New Roman"/>
              </w:rPr>
              <w:t>28.09.</w:t>
            </w:r>
            <w:r w:rsidRPr="000F7F99">
              <w:rPr>
                <w:rFonts w:ascii="Times New Roman" w:hAnsi="Times New Roman"/>
              </w:rPr>
              <w:t>2018 №</w:t>
            </w:r>
            <w:r w:rsidR="000F7F99">
              <w:rPr>
                <w:rFonts w:ascii="Times New Roman" w:hAnsi="Times New Roman"/>
              </w:rPr>
              <w:t xml:space="preserve"> 172</w:t>
            </w:r>
            <w:r w:rsidRPr="000F7F99">
              <w:rPr>
                <w:rFonts w:ascii="Times New Roman" w:hAnsi="Times New Roman"/>
              </w:rPr>
              <w:t xml:space="preserve"> -од</w:t>
            </w:r>
          </w:p>
          <w:p w:rsidR="0096089E" w:rsidRPr="005F1651" w:rsidRDefault="0096089E" w:rsidP="00A365EC">
            <w:pPr>
              <w:ind w:left="601"/>
              <w:rPr>
                <w:rFonts w:ascii="Times New Roman" w:hAnsi="Times New Roman"/>
              </w:rPr>
            </w:pPr>
          </w:p>
          <w:p w:rsidR="0096089E" w:rsidRPr="005F1651" w:rsidRDefault="0096089E" w:rsidP="00A365EC">
            <w:pPr>
              <w:rPr>
                <w:rFonts w:ascii="Times New Roman" w:hAnsi="Times New Roman"/>
              </w:rPr>
            </w:pPr>
          </w:p>
          <w:p w:rsidR="0096089E" w:rsidRPr="005F1651" w:rsidRDefault="0096089E" w:rsidP="00A365EC">
            <w:pPr>
              <w:rPr>
                <w:rFonts w:ascii="Times New Roman" w:hAnsi="Times New Roman"/>
              </w:rPr>
            </w:pPr>
          </w:p>
        </w:tc>
      </w:tr>
    </w:tbl>
    <w:p w:rsidR="0096089E" w:rsidRDefault="0096089E" w:rsidP="0096089E">
      <w:pPr>
        <w:pStyle w:val="3"/>
        <w:rPr>
          <w:color w:val="000000"/>
        </w:rPr>
      </w:pPr>
    </w:p>
    <w:p w:rsidR="0088488A" w:rsidRPr="0096089E" w:rsidRDefault="0096089E" w:rsidP="0096089E">
      <w:pPr>
        <w:pStyle w:val="9"/>
        <w:shd w:val="clear" w:color="auto" w:fill="auto"/>
        <w:spacing w:line="240" w:lineRule="auto"/>
        <w:ind w:firstLine="0"/>
        <w:jc w:val="center"/>
        <w:rPr>
          <w:b/>
        </w:rPr>
      </w:pPr>
      <w:r>
        <w:rPr>
          <w:b/>
        </w:rPr>
        <w:t>ПРО</w:t>
      </w:r>
      <w:r w:rsidR="00AC714A" w:rsidRPr="0096089E">
        <w:rPr>
          <w:b/>
        </w:rPr>
        <w:t>ГРАММА</w:t>
      </w:r>
    </w:p>
    <w:p w:rsidR="0096089E" w:rsidRDefault="00AC714A" w:rsidP="0096089E">
      <w:pPr>
        <w:pStyle w:val="9"/>
        <w:shd w:val="clear" w:color="auto" w:fill="auto"/>
        <w:spacing w:line="240" w:lineRule="auto"/>
        <w:ind w:firstLine="0"/>
        <w:jc w:val="center"/>
        <w:rPr>
          <w:b/>
        </w:rPr>
      </w:pPr>
      <w:r w:rsidRPr="0096089E">
        <w:rPr>
          <w:b/>
        </w:rPr>
        <w:t xml:space="preserve">ВВОДНОГО ИНСТРУКТАЖА ПО ГРАЖДАНСКОЙ ОБОРОНЕ ДЛЯ РАБОТНИКОВ </w:t>
      </w:r>
      <w:r w:rsidR="0096089E" w:rsidRPr="0096089E">
        <w:rPr>
          <w:b/>
        </w:rPr>
        <w:t>ГБПОУ СО «НТПК №1»</w:t>
      </w:r>
    </w:p>
    <w:p w:rsidR="00FC79F8" w:rsidRDefault="00FC79F8" w:rsidP="0096089E">
      <w:pPr>
        <w:pStyle w:val="9"/>
        <w:shd w:val="clear" w:color="auto" w:fill="auto"/>
        <w:spacing w:line="240" w:lineRule="auto"/>
        <w:ind w:firstLine="0"/>
        <w:jc w:val="center"/>
        <w:rPr>
          <w:b/>
        </w:rPr>
      </w:pPr>
    </w:p>
    <w:p w:rsidR="0096089E" w:rsidRDefault="0096089E" w:rsidP="0096089E">
      <w:pPr>
        <w:pStyle w:val="9"/>
        <w:shd w:val="clear" w:color="auto" w:fill="auto"/>
        <w:spacing w:line="240" w:lineRule="auto"/>
        <w:ind w:firstLine="0"/>
        <w:jc w:val="center"/>
        <w:rPr>
          <w:b/>
        </w:rPr>
      </w:pPr>
    </w:p>
    <w:tbl>
      <w:tblPr>
        <w:tblStyle w:val="a8"/>
        <w:tblW w:w="10348" w:type="dxa"/>
        <w:tblInd w:w="392" w:type="dxa"/>
        <w:tblLayout w:type="fixed"/>
        <w:tblLook w:val="04A0"/>
      </w:tblPr>
      <w:tblGrid>
        <w:gridCol w:w="675"/>
        <w:gridCol w:w="8113"/>
        <w:gridCol w:w="1560"/>
      </w:tblGrid>
      <w:tr w:rsidR="0096089E" w:rsidTr="00F673A2">
        <w:tc>
          <w:tcPr>
            <w:tcW w:w="675" w:type="dxa"/>
          </w:tcPr>
          <w:p w:rsidR="0096089E" w:rsidRPr="00F673A2" w:rsidRDefault="0096089E" w:rsidP="0096089E">
            <w:pPr>
              <w:pStyle w:val="9"/>
              <w:shd w:val="clear" w:color="auto" w:fill="auto"/>
              <w:spacing w:line="240" w:lineRule="auto"/>
              <w:ind w:firstLine="0"/>
              <w:jc w:val="center"/>
              <w:rPr>
                <w:b/>
                <w:sz w:val="24"/>
                <w:szCs w:val="24"/>
              </w:rPr>
            </w:pPr>
            <w:r w:rsidRPr="00F673A2">
              <w:rPr>
                <w:b/>
                <w:sz w:val="24"/>
                <w:szCs w:val="24"/>
              </w:rPr>
              <w:t>№</w:t>
            </w:r>
          </w:p>
          <w:p w:rsidR="0096089E" w:rsidRPr="00F673A2" w:rsidRDefault="0096089E" w:rsidP="0096089E">
            <w:pPr>
              <w:pStyle w:val="9"/>
              <w:shd w:val="clear" w:color="auto" w:fill="auto"/>
              <w:spacing w:line="240" w:lineRule="auto"/>
              <w:ind w:firstLine="0"/>
              <w:jc w:val="center"/>
              <w:rPr>
                <w:b/>
                <w:sz w:val="24"/>
                <w:szCs w:val="24"/>
              </w:rPr>
            </w:pPr>
            <w:r w:rsidRPr="00F673A2">
              <w:rPr>
                <w:rStyle w:val="135pt"/>
                <w:sz w:val="24"/>
                <w:szCs w:val="24"/>
              </w:rPr>
              <w:t>п/п</w:t>
            </w:r>
          </w:p>
        </w:tc>
        <w:tc>
          <w:tcPr>
            <w:tcW w:w="8113" w:type="dxa"/>
          </w:tcPr>
          <w:p w:rsidR="0096089E" w:rsidRPr="00F673A2" w:rsidRDefault="0096089E" w:rsidP="0096089E">
            <w:pPr>
              <w:pStyle w:val="9"/>
              <w:shd w:val="clear" w:color="auto" w:fill="auto"/>
              <w:spacing w:line="240" w:lineRule="auto"/>
              <w:ind w:firstLine="0"/>
              <w:jc w:val="center"/>
              <w:rPr>
                <w:b/>
                <w:sz w:val="24"/>
                <w:szCs w:val="24"/>
              </w:rPr>
            </w:pPr>
            <w:r w:rsidRPr="00F673A2">
              <w:rPr>
                <w:rStyle w:val="135pt"/>
                <w:sz w:val="24"/>
                <w:szCs w:val="24"/>
              </w:rPr>
              <w:t>Тематический план</w:t>
            </w:r>
          </w:p>
        </w:tc>
        <w:tc>
          <w:tcPr>
            <w:tcW w:w="1560" w:type="dxa"/>
          </w:tcPr>
          <w:p w:rsidR="0096089E" w:rsidRPr="00F673A2" w:rsidRDefault="0096089E" w:rsidP="00F6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pacing w:val="-1"/>
              </w:rPr>
            </w:pPr>
            <w:r w:rsidRPr="00F673A2">
              <w:rPr>
                <w:rFonts w:ascii="Times New Roman" w:hAnsi="Times New Roman"/>
                <w:b/>
                <w:spacing w:val="-1"/>
              </w:rPr>
              <w:t>Количество</w:t>
            </w:r>
          </w:p>
          <w:p w:rsidR="0096089E" w:rsidRPr="00F673A2" w:rsidRDefault="0096089E" w:rsidP="0096089E">
            <w:pPr>
              <w:pStyle w:val="9"/>
              <w:shd w:val="clear" w:color="auto" w:fill="auto"/>
              <w:spacing w:line="240" w:lineRule="auto"/>
              <w:ind w:firstLine="0"/>
              <w:jc w:val="center"/>
              <w:rPr>
                <w:b/>
                <w:sz w:val="24"/>
                <w:szCs w:val="24"/>
              </w:rPr>
            </w:pPr>
            <w:r w:rsidRPr="00F673A2">
              <w:rPr>
                <w:b/>
                <w:spacing w:val="-1"/>
                <w:sz w:val="24"/>
                <w:szCs w:val="24"/>
              </w:rPr>
              <w:t>часов</w:t>
            </w: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1.</w:t>
            </w:r>
          </w:p>
        </w:tc>
        <w:tc>
          <w:tcPr>
            <w:tcW w:w="8113" w:type="dxa"/>
          </w:tcPr>
          <w:p w:rsidR="0096089E" w:rsidRDefault="0096089E" w:rsidP="00FC79F8">
            <w:pPr>
              <w:pStyle w:val="9"/>
              <w:shd w:val="clear" w:color="auto" w:fill="auto"/>
              <w:spacing w:line="360" w:lineRule="auto"/>
              <w:ind w:firstLine="0"/>
              <w:jc w:val="left"/>
              <w:rPr>
                <w:b/>
              </w:rPr>
            </w:pPr>
            <w:r w:rsidRPr="00EE263E">
              <w:rPr>
                <w:bCs/>
                <w:iCs/>
              </w:rPr>
              <w:t xml:space="preserve">Общие сведения </w:t>
            </w:r>
            <w:r w:rsidRPr="00EE263E">
              <w:rPr>
                <w:bCs/>
                <w:color w:val="000000" w:themeColor="text1"/>
              </w:rPr>
              <w:t xml:space="preserve">о </w:t>
            </w:r>
            <w:r w:rsidRPr="00EE263E">
              <w:rPr>
                <w:color w:val="000000" w:themeColor="text1"/>
              </w:rPr>
              <w:t xml:space="preserve">ГБПОУ СО </w:t>
            </w:r>
            <w:r>
              <w:rPr>
                <w:color w:val="000000" w:themeColor="text1"/>
              </w:rPr>
              <w:t>«НТПК №»</w:t>
            </w:r>
          </w:p>
        </w:tc>
        <w:tc>
          <w:tcPr>
            <w:tcW w:w="1560" w:type="dxa"/>
          </w:tcPr>
          <w:p w:rsidR="0096089E" w:rsidRDefault="00F673A2" w:rsidP="00FC79F8">
            <w:pPr>
              <w:pStyle w:val="9"/>
              <w:shd w:val="clear" w:color="auto" w:fill="auto"/>
              <w:spacing w:line="360" w:lineRule="auto"/>
              <w:ind w:firstLine="0"/>
              <w:jc w:val="center"/>
              <w:rPr>
                <w:b/>
              </w:rPr>
            </w:pPr>
            <w:r>
              <w:rPr>
                <w:b/>
              </w:rPr>
              <w:t>0,1</w:t>
            </w: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2.</w:t>
            </w:r>
          </w:p>
        </w:tc>
        <w:tc>
          <w:tcPr>
            <w:tcW w:w="8113" w:type="dxa"/>
          </w:tcPr>
          <w:p w:rsidR="0096089E" w:rsidRDefault="00D2514C" w:rsidP="00FC79F8">
            <w:pPr>
              <w:pStyle w:val="9"/>
              <w:shd w:val="clear" w:color="auto" w:fill="auto"/>
              <w:spacing w:line="360" w:lineRule="auto"/>
              <w:ind w:firstLine="0"/>
              <w:jc w:val="left"/>
              <w:rPr>
                <w:b/>
              </w:rPr>
            </w:pPr>
            <w:hyperlink w:anchor="bookmark1" w:tooltip="Current Document">
              <w:r w:rsidR="0096089E">
                <w:rPr>
                  <w:rStyle w:val="6"/>
                </w:rPr>
                <w:t>Положения законодательства, касающиеся гражданской обороны</w:t>
              </w:r>
            </w:hyperlink>
          </w:p>
        </w:tc>
        <w:tc>
          <w:tcPr>
            <w:tcW w:w="1560" w:type="dxa"/>
          </w:tcPr>
          <w:p w:rsidR="0096089E" w:rsidRDefault="00F673A2" w:rsidP="00F673A2">
            <w:pPr>
              <w:pStyle w:val="9"/>
              <w:shd w:val="clear" w:color="auto" w:fill="auto"/>
              <w:spacing w:line="360" w:lineRule="auto"/>
              <w:ind w:firstLine="0"/>
              <w:jc w:val="center"/>
              <w:rPr>
                <w:b/>
              </w:rPr>
            </w:pPr>
            <w:r>
              <w:rPr>
                <w:b/>
              </w:rPr>
              <w:t>0,2</w:t>
            </w: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2.1.</w:t>
            </w:r>
          </w:p>
        </w:tc>
        <w:tc>
          <w:tcPr>
            <w:tcW w:w="8113" w:type="dxa"/>
          </w:tcPr>
          <w:p w:rsidR="0096089E" w:rsidRDefault="00D2514C" w:rsidP="00FC79F8">
            <w:pPr>
              <w:pStyle w:val="9"/>
              <w:shd w:val="clear" w:color="auto" w:fill="auto"/>
              <w:spacing w:line="360" w:lineRule="auto"/>
              <w:ind w:firstLine="0"/>
              <w:jc w:val="left"/>
              <w:rPr>
                <w:b/>
              </w:rPr>
            </w:pPr>
            <w:hyperlink w:anchor="bookmark2" w:tooltip="Current Document">
              <w:r w:rsidR="0096089E">
                <w:rPr>
                  <w:rStyle w:val="6"/>
                </w:rPr>
                <w:t>Общие положения</w:t>
              </w:r>
            </w:hyperlink>
          </w:p>
        </w:tc>
        <w:tc>
          <w:tcPr>
            <w:tcW w:w="1560" w:type="dxa"/>
          </w:tcPr>
          <w:p w:rsidR="0096089E" w:rsidRDefault="0096089E" w:rsidP="00F673A2">
            <w:pPr>
              <w:pStyle w:val="9"/>
              <w:shd w:val="clear" w:color="auto" w:fill="auto"/>
              <w:spacing w:line="360" w:lineRule="auto"/>
              <w:ind w:firstLine="0"/>
              <w:jc w:val="left"/>
              <w:rPr>
                <w:b/>
              </w:rPr>
            </w:pP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2.2.</w:t>
            </w:r>
          </w:p>
        </w:tc>
        <w:tc>
          <w:tcPr>
            <w:tcW w:w="8113" w:type="dxa"/>
          </w:tcPr>
          <w:p w:rsidR="0096089E" w:rsidRDefault="00D2514C" w:rsidP="00FC79F8">
            <w:pPr>
              <w:pStyle w:val="9"/>
              <w:shd w:val="clear" w:color="auto" w:fill="auto"/>
              <w:spacing w:line="360" w:lineRule="auto"/>
              <w:ind w:firstLine="0"/>
              <w:jc w:val="left"/>
              <w:rPr>
                <w:b/>
              </w:rPr>
            </w:pPr>
            <w:hyperlink w:anchor="bookmark3" w:tooltip="Current Document">
              <w:r w:rsidR="0096089E">
                <w:rPr>
                  <w:rStyle w:val="6"/>
                </w:rPr>
                <w:t>Права и обязанности граждан</w:t>
              </w:r>
            </w:hyperlink>
          </w:p>
        </w:tc>
        <w:tc>
          <w:tcPr>
            <w:tcW w:w="1560" w:type="dxa"/>
          </w:tcPr>
          <w:p w:rsidR="0096089E" w:rsidRDefault="0096089E" w:rsidP="00FC79F8">
            <w:pPr>
              <w:pStyle w:val="9"/>
              <w:shd w:val="clear" w:color="auto" w:fill="auto"/>
              <w:spacing w:line="360" w:lineRule="auto"/>
              <w:ind w:firstLine="0"/>
              <w:jc w:val="center"/>
              <w:rPr>
                <w:b/>
              </w:rPr>
            </w:pP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3.</w:t>
            </w:r>
          </w:p>
        </w:tc>
        <w:tc>
          <w:tcPr>
            <w:tcW w:w="8113" w:type="dxa"/>
          </w:tcPr>
          <w:p w:rsidR="0096089E" w:rsidRDefault="00D2514C" w:rsidP="00FC79F8">
            <w:pPr>
              <w:pStyle w:val="9"/>
              <w:shd w:val="clear" w:color="auto" w:fill="auto"/>
              <w:spacing w:line="360" w:lineRule="auto"/>
              <w:ind w:firstLine="0"/>
              <w:jc w:val="left"/>
              <w:rPr>
                <w:b/>
              </w:rPr>
            </w:pPr>
            <w:hyperlink w:anchor="bookmark4" w:tooltip="Current Document">
              <w:r w:rsidR="0096089E">
                <w:rPr>
                  <w:rStyle w:val="6"/>
                </w:rPr>
                <w:t>Система оповещения</w:t>
              </w:r>
            </w:hyperlink>
          </w:p>
        </w:tc>
        <w:tc>
          <w:tcPr>
            <w:tcW w:w="1560" w:type="dxa"/>
          </w:tcPr>
          <w:p w:rsidR="0096089E" w:rsidRDefault="00F673A2" w:rsidP="00FC79F8">
            <w:pPr>
              <w:pStyle w:val="9"/>
              <w:shd w:val="clear" w:color="auto" w:fill="auto"/>
              <w:spacing w:line="360" w:lineRule="auto"/>
              <w:ind w:firstLine="0"/>
              <w:jc w:val="center"/>
              <w:rPr>
                <w:b/>
              </w:rPr>
            </w:pPr>
            <w:r>
              <w:rPr>
                <w:b/>
              </w:rPr>
              <w:t>0,5</w:t>
            </w: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3.1.</w:t>
            </w:r>
          </w:p>
        </w:tc>
        <w:tc>
          <w:tcPr>
            <w:tcW w:w="8113" w:type="dxa"/>
          </w:tcPr>
          <w:p w:rsidR="0096089E" w:rsidRDefault="00D2514C" w:rsidP="00FC79F8">
            <w:pPr>
              <w:pStyle w:val="9"/>
              <w:shd w:val="clear" w:color="auto" w:fill="auto"/>
              <w:spacing w:line="360" w:lineRule="auto"/>
              <w:ind w:firstLine="0"/>
              <w:jc w:val="left"/>
              <w:rPr>
                <w:b/>
              </w:rPr>
            </w:pPr>
            <w:hyperlink w:anchor="bookmark5" w:tooltip="Current Document">
              <w:r w:rsidR="0096089E">
                <w:rPr>
                  <w:rStyle w:val="6"/>
                </w:rPr>
                <w:t>Назначение и основные задачи системы оповещения</w:t>
              </w:r>
            </w:hyperlink>
          </w:p>
        </w:tc>
        <w:tc>
          <w:tcPr>
            <w:tcW w:w="1560" w:type="dxa"/>
          </w:tcPr>
          <w:p w:rsidR="0096089E" w:rsidRDefault="0096089E" w:rsidP="00FC79F8">
            <w:pPr>
              <w:pStyle w:val="9"/>
              <w:shd w:val="clear" w:color="auto" w:fill="auto"/>
              <w:spacing w:line="360" w:lineRule="auto"/>
              <w:ind w:firstLine="0"/>
              <w:jc w:val="center"/>
              <w:rPr>
                <w:b/>
              </w:rPr>
            </w:pP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3.2.</w:t>
            </w:r>
          </w:p>
        </w:tc>
        <w:tc>
          <w:tcPr>
            <w:tcW w:w="8113" w:type="dxa"/>
          </w:tcPr>
          <w:p w:rsidR="0096089E" w:rsidRDefault="00D2514C" w:rsidP="00FC79F8">
            <w:pPr>
              <w:pStyle w:val="9"/>
              <w:shd w:val="clear" w:color="auto" w:fill="auto"/>
              <w:spacing w:line="360" w:lineRule="auto"/>
              <w:ind w:firstLine="0"/>
              <w:jc w:val="left"/>
              <w:rPr>
                <w:b/>
              </w:rPr>
            </w:pPr>
            <w:hyperlink w:anchor="bookmark6" w:tooltip="Current Document">
              <w:r w:rsidR="0096089E">
                <w:rPr>
                  <w:rStyle w:val="6"/>
                </w:rPr>
                <w:t>Сигналы оповещения и порядок действия по ним</w:t>
              </w:r>
            </w:hyperlink>
          </w:p>
        </w:tc>
        <w:tc>
          <w:tcPr>
            <w:tcW w:w="1560" w:type="dxa"/>
          </w:tcPr>
          <w:p w:rsidR="0096089E" w:rsidRDefault="0096089E" w:rsidP="00FC79F8">
            <w:pPr>
              <w:pStyle w:val="9"/>
              <w:shd w:val="clear" w:color="auto" w:fill="auto"/>
              <w:spacing w:line="360" w:lineRule="auto"/>
              <w:ind w:firstLine="0"/>
              <w:jc w:val="center"/>
              <w:rPr>
                <w:b/>
              </w:rPr>
            </w:pP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4.</w:t>
            </w:r>
          </w:p>
        </w:tc>
        <w:tc>
          <w:tcPr>
            <w:tcW w:w="8113" w:type="dxa"/>
          </w:tcPr>
          <w:p w:rsidR="0096089E" w:rsidRDefault="00D2514C" w:rsidP="00FC79F8">
            <w:pPr>
              <w:pStyle w:val="9"/>
              <w:shd w:val="clear" w:color="auto" w:fill="auto"/>
              <w:spacing w:line="360" w:lineRule="auto"/>
              <w:ind w:firstLine="0"/>
              <w:jc w:val="left"/>
            </w:pPr>
            <w:hyperlink w:anchor="bookmark7" w:tooltip="Current Document">
              <w:r w:rsidR="0096089E">
                <w:rPr>
                  <w:rStyle w:val="6"/>
                </w:rPr>
                <w:t>Способы защиты населения</w:t>
              </w:r>
            </w:hyperlink>
          </w:p>
        </w:tc>
        <w:tc>
          <w:tcPr>
            <w:tcW w:w="1560" w:type="dxa"/>
          </w:tcPr>
          <w:p w:rsidR="0096089E" w:rsidRDefault="00F673A2" w:rsidP="00FC79F8">
            <w:pPr>
              <w:pStyle w:val="9"/>
              <w:shd w:val="clear" w:color="auto" w:fill="auto"/>
              <w:spacing w:line="360" w:lineRule="auto"/>
              <w:ind w:firstLine="0"/>
              <w:jc w:val="center"/>
              <w:rPr>
                <w:b/>
              </w:rPr>
            </w:pPr>
            <w:r>
              <w:rPr>
                <w:b/>
              </w:rPr>
              <w:t>0,5</w:t>
            </w: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4.1.</w:t>
            </w:r>
          </w:p>
        </w:tc>
        <w:tc>
          <w:tcPr>
            <w:tcW w:w="8113" w:type="dxa"/>
          </w:tcPr>
          <w:p w:rsidR="0096089E" w:rsidRDefault="00D2514C" w:rsidP="00FC79F8">
            <w:pPr>
              <w:pStyle w:val="9"/>
              <w:shd w:val="clear" w:color="auto" w:fill="auto"/>
              <w:spacing w:line="360" w:lineRule="auto"/>
              <w:ind w:firstLine="0"/>
              <w:jc w:val="left"/>
            </w:pPr>
            <w:hyperlink w:anchor="bookmark8" w:tooltip="Current Document">
              <w:r w:rsidR="0096089E">
                <w:rPr>
                  <w:rStyle w:val="6"/>
                </w:rPr>
                <w:t>Защита населения путем эвакуации</w:t>
              </w:r>
            </w:hyperlink>
          </w:p>
        </w:tc>
        <w:tc>
          <w:tcPr>
            <w:tcW w:w="1560" w:type="dxa"/>
          </w:tcPr>
          <w:p w:rsidR="0096089E" w:rsidRDefault="0096089E" w:rsidP="00FC79F8">
            <w:pPr>
              <w:pStyle w:val="9"/>
              <w:shd w:val="clear" w:color="auto" w:fill="auto"/>
              <w:spacing w:line="360" w:lineRule="auto"/>
              <w:ind w:firstLine="0"/>
              <w:jc w:val="center"/>
              <w:rPr>
                <w:b/>
              </w:rPr>
            </w:pP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4.2.</w:t>
            </w:r>
          </w:p>
        </w:tc>
        <w:tc>
          <w:tcPr>
            <w:tcW w:w="8113" w:type="dxa"/>
          </w:tcPr>
          <w:p w:rsidR="0096089E" w:rsidRDefault="00D2514C" w:rsidP="00FC79F8">
            <w:pPr>
              <w:pStyle w:val="9"/>
              <w:shd w:val="clear" w:color="auto" w:fill="auto"/>
              <w:spacing w:line="360" w:lineRule="auto"/>
              <w:ind w:firstLine="0"/>
              <w:jc w:val="left"/>
            </w:pPr>
            <w:hyperlink w:anchor="bookmark9" w:tooltip="Current Document">
              <w:r w:rsidR="0096089E">
                <w:rPr>
                  <w:rStyle w:val="6"/>
                </w:rPr>
                <w:t>Средства индивидуальной и коллективной защиты</w:t>
              </w:r>
            </w:hyperlink>
          </w:p>
        </w:tc>
        <w:tc>
          <w:tcPr>
            <w:tcW w:w="1560" w:type="dxa"/>
          </w:tcPr>
          <w:p w:rsidR="0096089E" w:rsidRDefault="0096089E" w:rsidP="00FC79F8">
            <w:pPr>
              <w:pStyle w:val="9"/>
              <w:shd w:val="clear" w:color="auto" w:fill="auto"/>
              <w:spacing w:line="360" w:lineRule="auto"/>
              <w:ind w:firstLine="0"/>
              <w:jc w:val="center"/>
              <w:rPr>
                <w:b/>
              </w:rPr>
            </w:pPr>
          </w:p>
        </w:tc>
      </w:tr>
      <w:tr w:rsidR="0096089E" w:rsidTr="00F673A2">
        <w:tc>
          <w:tcPr>
            <w:tcW w:w="675" w:type="dxa"/>
          </w:tcPr>
          <w:p w:rsidR="0096089E" w:rsidRPr="0096089E" w:rsidRDefault="0096089E" w:rsidP="00FC79F8">
            <w:pPr>
              <w:pStyle w:val="9"/>
              <w:shd w:val="clear" w:color="auto" w:fill="auto"/>
              <w:spacing w:line="360" w:lineRule="auto"/>
              <w:ind w:firstLine="0"/>
              <w:jc w:val="left"/>
            </w:pPr>
            <w:r w:rsidRPr="0096089E">
              <w:t>5.</w:t>
            </w:r>
          </w:p>
        </w:tc>
        <w:tc>
          <w:tcPr>
            <w:tcW w:w="8113" w:type="dxa"/>
          </w:tcPr>
          <w:p w:rsidR="0096089E" w:rsidRDefault="00D2514C" w:rsidP="00FC79F8">
            <w:pPr>
              <w:pStyle w:val="9"/>
              <w:shd w:val="clear" w:color="auto" w:fill="auto"/>
              <w:spacing w:line="360" w:lineRule="auto"/>
              <w:ind w:firstLine="0"/>
              <w:jc w:val="left"/>
            </w:pPr>
            <w:hyperlink w:anchor="bookmark12" w:tooltip="Current Document">
              <w:r w:rsidR="0096089E">
                <w:rPr>
                  <w:rStyle w:val="6"/>
                </w:rPr>
                <w:t>Правила оказания первой помощи</w:t>
              </w:r>
            </w:hyperlink>
          </w:p>
        </w:tc>
        <w:tc>
          <w:tcPr>
            <w:tcW w:w="1560" w:type="dxa"/>
          </w:tcPr>
          <w:p w:rsidR="0096089E" w:rsidRDefault="00F673A2" w:rsidP="00FC79F8">
            <w:pPr>
              <w:pStyle w:val="9"/>
              <w:shd w:val="clear" w:color="auto" w:fill="auto"/>
              <w:spacing w:line="360" w:lineRule="auto"/>
              <w:ind w:firstLine="0"/>
              <w:jc w:val="center"/>
              <w:rPr>
                <w:b/>
              </w:rPr>
            </w:pPr>
            <w:r>
              <w:rPr>
                <w:b/>
              </w:rPr>
              <w:t>0,2</w:t>
            </w:r>
          </w:p>
        </w:tc>
      </w:tr>
      <w:tr w:rsidR="00F673A2" w:rsidTr="00F673A2">
        <w:tc>
          <w:tcPr>
            <w:tcW w:w="10348" w:type="dxa"/>
            <w:gridSpan w:val="3"/>
          </w:tcPr>
          <w:p w:rsidR="00F673A2" w:rsidRDefault="00F673A2" w:rsidP="00F673A2">
            <w:pPr>
              <w:pStyle w:val="9"/>
              <w:shd w:val="clear" w:color="auto" w:fill="auto"/>
              <w:spacing w:line="360" w:lineRule="auto"/>
              <w:ind w:firstLine="0"/>
              <w:jc w:val="left"/>
              <w:rPr>
                <w:b/>
              </w:rPr>
            </w:pPr>
            <w:r>
              <w:rPr>
                <w:b/>
              </w:rPr>
              <w:t xml:space="preserve">          Итого:                                                                                </w:t>
            </w:r>
            <w:r w:rsidR="00927C64">
              <w:rPr>
                <w:b/>
              </w:rPr>
              <w:t xml:space="preserve">                              </w:t>
            </w:r>
            <w:r>
              <w:rPr>
                <w:b/>
              </w:rPr>
              <w:t>1,5</w:t>
            </w:r>
          </w:p>
        </w:tc>
      </w:tr>
    </w:tbl>
    <w:p w:rsidR="00FC79F8" w:rsidRPr="00F673A2" w:rsidRDefault="00FC79F8" w:rsidP="00FC79F8">
      <w:pPr>
        <w:ind w:firstLine="540"/>
        <w:jc w:val="center"/>
        <w:outlineLvl w:val="2"/>
        <w:rPr>
          <w:rFonts w:ascii="Times New Roman" w:hAnsi="Times New Roman"/>
          <w:b/>
          <w:bCs/>
          <w:iCs/>
          <w:sz w:val="28"/>
          <w:szCs w:val="28"/>
        </w:rPr>
      </w:pPr>
    </w:p>
    <w:p w:rsidR="00FC79F8" w:rsidRPr="00F673A2" w:rsidRDefault="00FC79F8" w:rsidP="00FC79F8">
      <w:pPr>
        <w:ind w:firstLine="709"/>
        <w:jc w:val="both"/>
        <w:rPr>
          <w:rFonts w:ascii="Times New Roman" w:hAnsi="Times New Roman"/>
          <w:sz w:val="28"/>
          <w:szCs w:val="28"/>
        </w:rPr>
      </w:pPr>
      <w:r w:rsidRPr="00F673A2">
        <w:rPr>
          <w:rFonts w:ascii="Times New Roman" w:hAnsi="Times New Roman"/>
          <w:sz w:val="28"/>
          <w:szCs w:val="28"/>
        </w:rPr>
        <w:t xml:space="preserve">Разработал: </w:t>
      </w:r>
    </w:p>
    <w:p w:rsidR="00FC79F8" w:rsidRPr="00F673A2" w:rsidRDefault="00FC79F8" w:rsidP="00FC79F8">
      <w:pPr>
        <w:ind w:firstLine="709"/>
        <w:jc w:val="both"/>
        <w:rPr>
          <w:rFonts w:ascii="Times New Roman" w:hAnsi="Times New Roman"/>
          <w:sz w:val="28"/>
          <w:szCs w:val="28"/>
        </w:rPr>
      </w:pPr>
      <w:r w:rsidRPr="00F673A2">
        <w:rPr>
          <w:rFonts w:ascii="Times New Roman" w:hAnsi="Times New Roman"/>
          <w:sz w:val="28"/>
          <w:szCs w:val="28"/>
        </w:rPr>
        <w:t>Ответственный за комплексную безопасность                                Н.М.Бегман</w:t>
      </w:r>
    </w:p>
    <w:p w:rsidR="009C0250" w:rsidRDefault="009C0250" w:rsidP="00FC79F8">
      <w:pPr>
        <w:pStyle w:val="2"/>
        <w:keepNext w:val="0"/>
        <w:jc w:val="center"/>
        <w:rPr>
          <w:b w:val="0"/>
          <w:bCs/>
          <w:i w:val="0"/>
          <w:caps/>
        </w:rPr>
      </w:pPr>
    </w:p>
    <w:p w:rsidR="009C0250" w:rsidRDefault="009C0250" w:rsidP="00FC79F8">
      <w:pPr>
        <w:pStyle w:val="2"/>
        <w:keepNext w:val="0"/>
        <w:jc w:val="center"/>
        <w:rPr>
          <w:b w:val="0"/>
          <w:bCs/>
          <w:i w:val="0"/>
          <w:caps/>
        </w:rPr>
      </w:pPr>
    </w:p>
    <w:p w:rsidR="009C0250" w:rsidRDefault="009C0250" w:rsidP="00FC79F8">
      <w:pPr>
        <w:pStyle w:val="2"/>
        <w:keepNext w:val="0"/>
        <w:jc w:val="center"/>
        <w:rPr>
          <w:b w:val="0"/>
          <w:bCs/>
          <w:i w:val="0"/>
          <w:caps/>
        </w:rPr>
      </w:pPr>
    </w:p>
    <w:p w:rsidR="009C0250" w:rsidRDefault="009C0250" w:rsidP="00FC79F8">
      <w:pPr>
        <w:pStyle w:val="2"/>
        <w:keepNext w:val="0"/>
        <w:jc w:val="center"/>
        <w:rPr>
          <w:b w:val="0"/>
          <w:bCs/>
          <w:i w:val="0"/>
          <w:caps/>
        </w:rPr>
      </w:pPr>
    </w:p>
    <w:p w:rsidR="00FC79F8" w:rsidRPr="00FC79F8" w:rsidRDefault="00FC79F8" w:rsidP="00FC79F8">
      <w:pPr>
        <w:pStyle w:val="2"/>
        <w:keepNext w:val="0"/>
        <w:jc w:val="center"/>
        <w:rPr>
          <w:b w:val="0"/>
          <w:bCs/>
          <w:i w:val="0"/>
          <w:caps/>
        </w:rPr>
      </w:pPr>
      <w:r w:rsidRPr="00FC79F8">
        <w:rPr>
          <w:b w:val="0"/>
          <w:bCs/>
          <w:i w:val="0"/>
          <w:caps/>
        </w:rPr>
        <w:t>Министерство общего и профессионального образования</w:t>
      </w:r>
    </w:p>
    <w:p w:rsidR="00FC79F8" w:rsidRPr="00FC79F8" w:rsidRDefault="00FC79F8" w:rsidP="00FC79F8">
      <w:pPr>
        <w:jc w:val="center"/>
        <w:rPr>
          <w:rFonts w:ascii="Times New Roman" w:hAnsi="Times New Roman"/>
          <w:bCs/>
          <w:caps/>
        </w:rPr>
      </w:pPr>
      <w:r w:rsidRPr="00FC79F8">
        <w:rPr>
          <w:rFonts w:ascii="Times New Roman" w:hAnsi="Times New Roman"/>
          <w:bCs/>
          <w:caps/>
        </w:rPr>
        <w:t>Свердловской области</w:t>
      </w:r>
    </w:p>
    <w:p w:rsidR="00FC79F8" w:rsidRPr="00FC79F8" w:rsidRDefault="00FC79F8" w:rsidP="00FC79F8">
      <w:pPr>
        <w:jc w:val="center"/>
        <w:rPr>
          <w:rFonts w:ascii="Times New Roman" w:hAnsi="Times New Roman"/>
          <w:b/>
          <w:bCs/>
        </w:rPr>
      </w:pPr>
    </w:p>
    <w:p w:rsidR="00FC79F8" w:rsidRPr="00FC79F8" w:rsidRDefault="00FC79F8" w:rsidP="00FC79F8">
      <w:pPr>
        <w:jc w:val="center"/>
        <w:rPr>
          <w:rFonts w:ascii="Times New Roman" w:hAnsi="Times New Roman"/>
          <w:b/>
          <w:bCs/>
        </w:rPr>
      </w:pPr>
      <w:r w:rsidRPr="00FC79F8">
        <w:rPr>
          <w:rFonts w:ascii="Times New Roman" w:hAnsi="Times New Roman"/>
          <w:b/>
          <w:bCs/>
        </w:rPr>
        <w:t>ГОСУДАРСТВЕННОЕ БЮДЖЕТНОЕ ПРОФЕССИОНАЛЬНОЕ ОБРАЗОВАТЕЛЬНОЕ УЧРЕЖДЕНИЕ СВЕРДЛОВСКОЙ ОБЛАСТИ</w:t>
      </w:r>
    </w:p>
    <w:p w:rsidR="00FC79F8" w:rsidRPr="00FC79F8" w:rsidRDefault="00FC79F8" w:rsidP="00FC79F8">
      <w:pPr>
        <w:jc w:val="center"/>
        <w:rPr>
          <w:rFonts w:ascii="Times New Roman" w:hAnsi="Times New Roman"/>
          <w:b/>
          <w:bCs/>
        </w:rPr>
      </w:pPr>
      <w:r w:rsidRPr="00FC79F8">
        <w:rPr>
          <w:rFonts w:ascii="Times New Roman" w:hAnsi="Times New Roman"/>
          <w:b/>
          <w:bCs/>
        </w:rPr>
        <w:t>«НИЖНЕТАГИЛЬСКИЙ ПЕДАГОГИЧЕСКИЙ КОЛЛЕДЖ № 1»</w:t>
      </w:r>
    </w:p>
    <w:p w:rsidR="00FC79F8" w:rsidRPr="00FC79F8" w:rsidRDefault="00FC79F8" w:rsidP="00FC79F8">
      <w:pPr>
        <w:jc w:val="center"/>
        <w:rPr>
          <w:rFonts w:ascii="Times New Roman" w:hAnsi="Times New Roman"/>
          <w:b/>
          <w:bCs/>
        </w:rPr>
      </w:pPr>
      <w:r w:rsidRPr="00FC79F8">
        <w:rPr>
          <w:rFonts w:ascii="Times New Roman" w:hAnsi="Times New Roman"/>
          <w:b/>
          <w:bCs/>
        </w:rPr>
        <w:t>(ГБПОУ СО «НТПК № 1»)</w:t>
      </w:r>
    </w:p>
    <w:p w:rsidR="00FC79F8" w:rsidRPr="00EE263E" w:rsidRDefault="00FC79F8" w:rsidP="00FC79F8">
      <w:pPr>
        <w:jc w:val="center"/>
        <w:rPr>
          <w:rFonts w:ascii="Times New Roman" w:hAnsi="Times New Roman"/>
          <w:sz w:val="22"/>
          <w:szCs w:val="22"/>
        </w:rPr>
      </w:pPr>
    </w:p>
    <w:tbl>
      <w:tblPr>
        <w:tblW w:w="9355" w:type="dxa"/>
        <w:tblInd w:w="902" w:type="dxa"/>
        <w:tblLayout w:type="fixed"/>
        <w:tblLook w:val="0000"/>
      </w:tblPr>
      <w:tblGrid>
        <w:gridCol w:w="5353"/>
        <w:gridCol w:w="4002"/>
      </w:tblGrid>
      <w:tr w:rsidR="00FC79F8" w:rsidRPr="00FC1AC5" w:rsidTr="00FC79F8">
        <w:trPr>
          <w:trHeight w:val="2255"/>
        </w:trPr>
        <w:tc>
          <w:tcPr>
            <w:tcW w:w="5353" w:type="dxa"/>
          </w:tcPr>
          <w:p w:rsidR="00FC79F8" w:rsidRPr="005F1651" w:rsidRDefault="00FC79F8" w:rsidP="00FC79F8">
            <w:pPr>
              <w:ind w:left="34"/>
              <w:rPr>
                <w:rFonts w:ascii="Times New Roman" w:hAnsi="Times New Roman"/>
              </w:rPr>
            </w:pPr>
          </w:p>
        </w:tc>
        <w:tc>
          <w:tcPr>
            <w:tcW w:w="4002" w:type="dxa"/>
          </w:tcPr>
          <w:p w:rsidR="00FC79F8" w:rsidRPr="005F1651" w:rsidRDefault="00FC79F8" w:rsidP="00A365EC">
            <w:pPr>
              <w:rPr>
                <w:rFonts w:ascii="Times New Roman" w:hAnsi="Times New Roman"/>
              </w:rPr>
            </w:pPr>
          </w:p>
          <w:p w:rsidR="00FC79F8" w:rsidRPr="005F1651" w:rsidRDefault="00FC79F8" w:rsidP="00FC79F8">
            <w:pPr>
              <w:rPr>
                <w:rFonts w:ascii="Times New Roman" w:hAnsi="Times New Roman"/>
              </w:rPr>
            </w:pPr>
            <w:r>
              <w:rPr>
                <w:rFonts w:ascii="Times New Roman" w:hAnsi="Times New Roman"/>
              </w:rPr>
              <w:t>«</w:t>
            </w:r>
            <w:r w:rsidRPr="005F1651">
              <w:rPr>
                <w:rFonts w:ascii="Times New Roman" w:hAnsi="Times New Roman"/>
              </w:rPr>
              <w:t>Утверждаю»</w:t>
            </w:r>
          </w:p>
          <w:p w:rsidR="00FC79F8" w:rsidRPr="005F1651" w:rsidRDefault="00FC79F8" w:rsidP="00FC79F8">
            <w:pPr>
              <w:rPr>
                <w:rFonts w:ascii="Times New Roman" w:hAnsi="Times New Roman"/>
              </w:rPr>
            </w:pPr>
            <w:r w:rsidRPr="005F1651">
              <w:rPr>
                <w:rFonts w:ascii="Times New Roman" w:hAnsi="Times New Roman"/>
              </w:rPr>
              <w:t>Директор</w:t>
            </w:r>
          </w:p>
          <w:p w:rsidR="00FC79F8" w:rsidRPr="005F1651" w:rsidRDefault="00FC79F8" w:rsidP="00FC79F8">
            <w:pPr>
              <w:rPr>
                <w:rFonts w:ascii="Times New Roman" w:hAnsi="Times New Roman"/>
              </w:rPr>
            </w:pPr>
            <w:r w:rsidRPr="005F1651">
              <w:rPr>
                <w:rFonts w:ascii="Times New Roman" w:hAnsi="Times New Roman"/>
              </w:rPr>
              <w:t xml:space="preserve"> ГБПОУ СО  «НТПК  № 1»</w:t>
            </w:r>
          </w:p>
          <w:p w:rsidR="00FC79F8" w:rsidRPr="005F1651" w:rsidRDefault="00FC79F8" w:rsidP="00FC79F8">
            <w:pPr>
              <w:rPr>
                <w:rFonts w:ascii="Times New Roman" w:hAnsi="Times New Roman"/>
              </w:rPr>
            </w:pPr>
            <w:r w:rsidRPr="005F1651">
              <w:rPr>
                <w:rFonts w:ascii="Times New Roman" w:hAnsi="Times New Roman"/>
              </w:rPr>
              <w:t>_______________ Н. Г. Никокошева</w:t>
            </w:r>
          </w:p>
          <w:p w:rsidR="00FC79F8" w:rsidRPr="005F1651" w:rsidRDefault="00FC79F8" w:rsidP="00FC79F8">
            <w:pPr>
              <w:autoSpaceDE w:val="0"/>
              <w:autoSpaceDN w:val="0"/>
              <w:adjustRightInd w:val="0"/>
              <w:ind w:right="-284"/>
              <w:rPr>
                <w:rFonts w:ascii="Times New Roman" w:hAnsi="Times New Roman"/>
              </w:rPr>
            </w:pPr>
            <w:r w:rsidRPr="005F1651">
              <w:rPr>
                <w:rFonts w:ascii="Times New Roman" w:hAnsi="Times New Roman"/>
              </w:rPr>
              <w:t xml:space="preserve">«  </w:t>
            </w:r>
            <w:r w:rsidR="000F7F99">
              <w:rPr>
                <w:rFonts w:ascii="Times New Roman" w:hAnsi="Times New Roman"/>
              </w:rPr>
              <w:t>28</w:t>
            </w:r>
            <w:r w:rsidRPr="005F1651">
              <w:rPr>
                <w:rFonts w:ascii="Times New Roman" w:hAnsi="Times New Roman"/>
              </w:rPr>
              <w:t xml:space="preserve">   » </w:t>
            </w:r>
            <w:r w:rsidR="000F7F99">
              <w:rPr>
                <w:rFonts w:ascii="Times New Roman" w:hAnsi="Times New Roman"/>
              </w:rPr>
              <w:t>сентября</w:t>
            </w:r>
            <w:r w:rsidRPr="005F1651">
              <w:rPr>
                <w:rFonts w:ascii="Times New Roman" w:hAnsi="Times New Roman"/>
              </w:rPr>
              <w:t xml:space="preserve"> 201</w:t>
            </w:r>
            <w:r>
              <w:rPr>
                <w:rFonts w:ascii="Times New Roman" w:hAnsi="Times New Roman"/>
              </w:rPr>
              <w:t>8</w:t>
            </w:r>
            <w:r w:rsidRPr="005F1651">
              <w:rPr>
                <w:rFonts w:ascii="Times New Roman" w:hAnsi="Times New Roman"/>
              </w:rPr>
              <w:t xml:space="preserve"> г. </w:t>
            </w:r>
          </w:p>
          <w:p w:rsidR="00FC79F8" w:rsidRPr="005F1651" w:rsidRDefault="00FC79F8" w:rsidP="00FC79F8">
            <w:pPr>
              <w:autoSpaceDE w:val="0"/>
              <w:autoSpaceDN w:val="0"/>
              <w:adjustRightInd w:val="0"/>
              <w:ind w:right="-284"/>
              <w:rPr>
                <w:rFonts w:ascii="Times New Roman" w:hAnsi="Times New Roman"/>
              </w:rPr>
            </w:pPr>
          </w:p>
          <w:p w:rsidR="00FC79F8" w:rsidRPr="005F1651" w:rsidRDefault="00FC79F8" w:rsidP="00FC79F8">
            <w:pPr>
              <w:autoSpaceDE w:val="0"/>
              <w:autoSpaceDN w:val="0"/>
              <w:adjustRightInd w:val="0"/>
              <w:ind w:right="-284"/>
              <w:rPr>
                <w:rFonts w:ascii="Times New Roman" w:hAnsi="Times New Roman"/>
              </w:rPr>
            </w:pPr>
            <w:r w:rsidRPr="000F7F99">
              <w:rPr>
                <w:rFonts w:ascii="Times New Roman" w:hAnsi="Times New Roman"/>
              </w:rPr>
              <w:t xml:space="preserve">Приказ от </w:t>
            </w:r>
            <w:r w:rsidR="000F7F99">
              <w:rPr>
                <w:rFonts w:ascii="Times New Roman" w:hAnsi="Times New Roman"/>
              </w:rPr>
              <w:t>28.09.</w:t>
            </w:r>
            <w:r w:rsidRPr="000F7F99">
              <w:rPr>
                <w:rFonts w:ascii="Times New Roman" w:hAnsi="Times New Roman"/>
              </w:rPr>
              <w:t xml:space="preserve">2018 № </w:t>
            </w:r>
            <w:r w:rsidR="000F7F99">
              <w:rPr>
                <w:rFonts w:ascii="Times New Roman" w:hAnsi="Times New Roman"/>
              </w:rPr>
              <w:t>172</w:t>
            </w:r>
            <w:r w:rsidRPr="000F7F99">
              <w:rPr>
                <w:rFonts w:ascii="Times New Roman" w:hAnsi="Times New Roman"/>
              </w:rPr>
              <w:t>-од</w:t>
            </w:r>
          </w:p>
          <w:p w:rsidR="00FC79F8" w:rsidRPr="005F1651" w:rsidRDefault="00FC79F8" w:rsidP="00A365EC">
            <w:pPr>
              <w:rPr>
                <w:rFonts w:ascii="Times New Roman" w:hAnsi="Times New Roman"/>
              </w:rPr>
            </w:pPr>
          </w:p>
          <w:p w:rsidR="00FC79F8" w:rsidRPr="005F1651" w:rsidRDefault="00FC79F8" w:rsidP="00A365EC">
            <w:pPr>
              <w:rPr>
                <w:rFonts w:ascii="Times New Roman" w:hAnsi="Times New Roman"/>
              </w:rPr>
            </w:pPr>
          </w:p>
        </w:tc>
      </w:tr>
    </w:tbl>
    <w:p w:rsidR="00FC79F8" w:rsidRPr="00EF3830" w:rsidRDefault="00FC79F8" w:rsidP="00EF3830">
      <w:pPr>
        <w:pStyle w:val="3"/>
        <w:rPr>
          <w:i w:val="0"/>
          <w:color w:val="000000"/>
        </w:rPr>
      </w:pPr>
    </w:p>
    <w:p w:rsidR="00EF3830" w:rsidRDefault="00EF3830" w:rsidP="00EF3830">
      <w:pPr>
        <w:pStyle w:val="3"/>
        <w:rPr>
          <w:i w:val="0"/>
          <w:color w:val="000000"/>
        </w:rPr>
      </w:pPr>
    </w:p>
    <w:p w:rsidR="00FC79F8" w:rsidRPr="00EF3830" w:rsidRDefault="00FC79F8" w:rsidP="00EF3830">
      <w:pPr>
        <w:pStyle w:val="3"/>
        <w:rPr>
          <w:i w:val="0"/>
          <w:color w:val="000000"/>
          <w:sz w:val="28"/>
          <w:szCs w:val="28"/>
        </w:rPr>
      </w:pPr>
      <w:r w:rsidRPr="00EF3830">
        <w:rPr>
          <w:i w:val="0"/>
          <w:color w:val="000000"/>
          <w:sz w:val="28"/>
          <w:szCs w:val="28"/>
        </w:rPr>
        <w:t>ИНСТРУКЦИЯ</w:t>
      </w:r>
    </w:p>
    <w:p w:rsidR="00FC79F8" w:rsidRPr="00EF3830" w:rsidRDefault="00FC79F8" w:rsidP="00EF3830">
      <w:pPr>
        <w:pStyle w:val="3"/>
        <w:rPr>
          <w:i w:val="0"/>
          <w:color w:val="000000" w:themeColor="text1"/>
          <w:sz w:val="28"/>
          <w:szCs w:val="28"/>
        </w:rPr>
      </w:pPr>
      <w:r w:rsidRPr="00EF3830">
        <w:rPr>
          <w:i w:val="0"/>
          <w:color w:val="000000"/>
          <w:sz w:val="28"/>
          <w:szCs w:val="28"/>
        </w:rPr>
        <w:t>для проведения вводного инструктажа</w:t>
      </w:r>
    </w:p>
    <w:p w:rsidR="00FC79F8" w:rsidRPr="00EF3830" w:rsidRDefault="00FC79F8" w:rsidP="00EF3830">
      <w:pPr>
        <w:pStyle w:val="23"/>
        <w:shd w:val="clear" w:color="auto" w:fill="auto"/>
        <w:spacing w:after="815"/>
        <w:jc w:val="center"/>
        <w:rPr>
          <w:b/>
          <w:sz w:val="28"/>
          <w:szCs w:val="28"/>
        </w:rPr>
      </w:pPr>
      <w:r w:rsidRPr="00EF3830">
        <w:rPr>
          <w:b/>
          <w:sz w:val="28"/>
          <w:szCs w:val="28"/>
        </w:rPr>
        <w:t>по гражданской обороне и защите от чрезвычайных ситуаций</w:t>
      </w:r>
    </w:p>
    <w:p w:rsidR="00FC79F8" w:rsidRPr="00F673A2" w:rsidRDefault="00EF3830" w:rsidP="00927C64">
      <w:pPr>
        <w:pStyle w:val="HEADERTEXT"/>
        <w:jc w:val="center"/>
        <w:rPr>
          <w:rFonts w:ascii="Times New Roman" w:hAnsi="Times New Roman" w:cs="Times New Roman"/>
          <w:b/>
          <w:bCs/>
          <w:color w:val="000001"/>
          <w:sz w:val="24"/>
          <w:szCs w:val="24"/>
        </w:rPr>
      </w:pPr>
      <w:r w:rsidRPr="00F673A2">
        <w:rPr>
          <w:rFonts w:ascii="Times New Roman" w:hAnsi="Times New Roman" w:cs="Times New Roman"/>
          <w:b/>
          <w:bCs/>
          <w:color w:val="000001"/>
          <w:sz w:val="24"/>
          <w:szCs w:val="24"/>
        </w:rPr>
        <w:t>В</w:t>
      </w:r>
      <w:r w:rsidR="00FC79F8" w:rsidRPr="00F673A2">
        <w:rPr>
          <w:rFonts w:ascii="Times New Roman" w:hAnsi="Times New Roman" w:cs="Times New Roman"/>
          <w:b/>
          <w:bCs/>
          <w:color w:val="000001"/>
          <w:sz w:val="24"/>
          <w:szCs w:val="24"/>
        </w:rPr>
        <w:t>ВОДНАЯ ЧАСТЬ</w:t>
      </w:r>
    </w:p>
    <w:p w:rsidR="00FC79F8" w:rsidRPr="00F673A2" w:rsidRDefault="00FC79F8" w:rsidP="00F673A2">
      <w:pPr>
        <w:pStyle w:val="HEADERTEXT"/>
        <w:ind w:firstLine="567"/>
        <w:jc w:val="center"/>
        <w:rPr>
          <w:rFonts w:ascii="Times New Roman" w:hAnsi="Times New Roman" w:cs="Times New Roman"/>
          <w:b/>
          <w:bCs/>
          <w:color w:val="000001"/>
          <w:sz w:val="24"/>
          <w:szCs w:val="24"/>
        </w:rPr>
      </w:pP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Вводный инструктаж по ГО и ЧС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работы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 в производственной деятельности организации (предприятия).</w:t>
      </w: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Цель проведения вводного инструктажа - ознакомить вновь принимаемых на работу и иных лиц с системой ГО и РСЧС, действующей в организации (на предприятии), разъяснить порядок действий при угрозе или возникновении ЧС природного и техногенного характера, а также опасностей, возникающих вследствие военных действий.</w:t>
      </w: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(предприятия) и утвержденной в установленном порядке работодателем (или уполномоченным им лицом).</w:t>
      </w: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Продолжительность инструктажа устанавливается в соответствии с утвержденной программой.</w:t>
      </w: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Вводный инструктаж по ГО и ЧС проводит работник, на которого приказом работодателя (или уполномоченного им лица) возложены эти обязанности.</w:t>
      </w: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Вводный инструктаж по ГО и ЧС завершается устной проверкой приобретенных знаний лицом, проводившим инструктаж.</w:t>
      </w:r>
    </w:p>
    <w:p w:rsidR="00FC79F8" w:rsidRPr="00F673A2" w:rsidRDefault="00FC79F8" w:rsidP="00F673A2">
      <w:pPr>
        <w:pStyle w:val="FORMATTEXT"/>
        <w:spacing w:line="276" w:lineRule="auto"/>
        <w:ind w:firstLine="567"/>
        <w:jc w:val="both"/>
        <w:rPr>
          <w:rFonts w:ascii="Times New Roman" w:hAnsi="Times New Roman" w:cs="Times New Roman"/>
          <w:sz w:val="24"/>
          <w:szCs w:val="24"/>
        </w:rPr>
      </w:pPr>
      <w:r w:rsidRPr="00F673A2">
        <w:rPr>
          <w:rFonts w:ascii="Times New Roman" w:hAnsi="Times New Roman" w:cs="Times New Roman"/>
          <w:sz w:val="24"/>
          <w:szCs w:val="24"/>
        </w:rPr>
        <w:t xml:space="preserve">Результаты проведения вводного инструктажа заносятся в журнал «Регистрации вводного </w:t>
      </w:r>
      <w:r w:rsidRPr="00F673A2">
        <w:rPr>
          <w:rFonts w:ascii="Times New Roman" w:hAnsi="Times New Roman" w:cs="Times New Roman"/>
          <w:sz w:val="24"/>
          <w:szCs w:val="24"/>
        </w:rPr>
        <w:lastRenderedPageBreak/>
        <w:t>инструктажа по ГО и ЧС» с указанием подписи инструктируемого и подписи инструктирующего, а также даты проведения инструктажа.</w:t>
      </w:r>
    </w:p>
    <w:p w:rsidR="00FC79F8" w:rsidRPr="00F673A2" w:rsidRDefault="00FC79F8" w:rsidP="00F673A2">
      <w:pPr>
        <w:ind w:firstLine="567"/>
        <w:jc w:val="center"/>
        <w:outlineLvl w:val="2"/>
        <w:rPr>
          <w:rFonts w:ascii="Times New Roman" w:hAnsi="Times New Roman" w:cs="Times New Roman"/>
          <w:b/>
          <w:bCs/>
          <w:iCs/>
        </w:rPr>
      </w:pPr>
    </w:p>
    <w:p w:rsidR="00FC79F8" w:rsidRPr="00F673A2" w:rsidRDefault="00FC79F8" w:rsidP="00F673A2">
      <w:pPr>
        <w:ind w:firstLine="567"/>
        <w:jc w:val="center"/>
        <w:outlineLvl w:val="2"/>
        <w:rPr>
          <w:rFonts w:ascii="Times New Roman" w:hAnsi="Times New Roman" w:cs="Times New Roman"/>
          <w:b/>
          <w:bCs/>
          <w:iCs/>
        </w:rPr>
      </w:pPr>
      <w:r w:rsidRPr="00F673A2">
        <w:rPr>
          <w:rFonts w:ascii="Times New Roman" w:hAnsi="Times New Roman" w:cs="Times New Roman"/>
          <w:b/>
          <w:bCs/>
          <w:iCs/>
        </w:rPr>
        <w:t xml:space="preserve">1. Общие сведения </w:t>
      </w:r>
      <w:r w:rsidRPr="00F673A2">
        <w:rPr>
          <w:rFonts w:ascii="Times New Roman" w:hAnsi="Times New Roman" w:cs="Times New Roman"/>
          <w:b/>
          <w:bCs/>
          <w:color w:val="000000" w:themeColor="text1"/>
        </w:rPr>
        <w:t>о г</w:t>
      </w:r>
      <w:r w:rsidRPr="00F673A2">
        <w:rPr>
          <w:rFonts w:ascii="Times New Roman" w:hAnsi="Times New Roman" w:cs="Times New Roman"/>
          <w:b/>
        </w:rPr>
        <w:t>осударственном бюджетном профессиональном</w:t>
      </w:r>
    </w:p>
    <w:p w:rsidR="00FC79F8" w:rsidRPr="00F673A2" w:rsidRDefault="00FC79F8" w:rsidP="00F673A2">
      <w:pPr>
        <w:ind w:firstLine="567"/>
        <w:jc w:val="center"/>
        <w:outlineLvl w:val="2"/>
        <w:rPr>
          <w:rFonts w:ascii="Times New Roman" w:hAnsi="Times New Roman" w:cs="Times New Roman"/>
          <w:b/>
        </w:rPr>
      </w:pPr>
      <w:r w:rsidRPr="00F673A2">
        <w:rPr>
          <w:rFonts w:ascii="Times New Roman" w:hAnsi="Times New Roman" w:cs="Times New Roman"/>
          <w:b/>
        </w:rPr>
        <w:t>образовательном учреждении Свердловской области</w:t>
      </w:r>
    </w:p>
    <w:p w:rsidR="00FC79F8" w:rsidRPr="00F673A2" w:rsidRDefault="00FC79F8" w:rsidP="00F673A2">
      <w:pPr>
        <w:ind w:firstLine="567"/>
        <w:jc w:val="center"/>
        <w:outlineLvl w:val="2"/>
        <w:rPr>
          <w:rFonts w:ascii="Times New Roman" w:hAnsi="Times New Roman" w:cs="Times New Roman"/>
          <w:b/>
        </w:rPr>
      </w:pPr>
      <w:r w:rsidRPr="00F673A2">
        <w:rPr>
          <w:rFonts w:ascii="Times New Roman" w:hAnsi="Times New Roman" w:cs="Times New Roman"/>
          <w:b/>
        </w:rPr>
        <w:t>«Нижнетагильский педагогический колледж № 1»</w:t>
      </w:r>
    </w:p>
    <w:p w:rsidR="00FC79F8" w:rsidRPr="00F673A2" w:rsidRDefault="00FC79F8" w:rsidP="00F673A2">
      <w:pPr>
        <w:ind w:firstLine="567"/>
        <w:jc w:val="center"/>
        <w:outlineLvl w:val="2"/>
        <w:rPr>
          <w:rFonts w:ascii="Times New Roman" w:hAnsi="Times New Roman" w:cs="Times New Roman"/>
          <w:bCs/>
          <w:color w:val="000000" w:themeColor="text1"/>
          <w:shd w:val="clear" w:color="auto" w:fill="FFFFFF"/>
        </w:rPr>
      </w:pPr>
    </w:p>
    <w:p w:rsidR="00FC79F8" w:rsidRPr="00F673A2" w:rsidRDefault="00FC79F8" w:rsidP="00F673A2">
      <w:pPr>
        <w:ind w:firstLine="567"/>
        <w:jc w:val="both"/>
        <w:outlineLvl w:val="2"/>
        <w:rPr>
          <w:rFonts w:ascii="Times New Roman" w:hAnsi="Times New Roman" w:cs="Times New Roman"/>
          <w:bCs/>
          <w:color w:val="000000" w:themeColor="text1"/>
          <w:shd w:val="clear" w:color="auto" w:fill="FFFFFF"/>
        </w:rPr>
      </w:pPr>
      <w:r w:rsidRPr="00F673A2">
        <w:rPr>
          <w:rFonts w:ascii="Times New Roman" w:hAnsi="Times New Roman" w:cs="Times New Roman"/>
          <w:bCs/>
          <w:color w:val="000000" w:themeColor="text1"/>
          <w:shd w:val="clear" w:color="auto" w:fill="FFFFFF"/>
        </w:rPr>
        <w:t>Комплекс г</w:t>
      </w:r>
      <w:r w:rsidRPr="00F673A2">
        <w:rPr>
          <w:rFonts w:ascii="Times New Roman" w:hAnsi="Times New Roman" w:cs="Times New Roman"/>
        </w:rPr>
        <w:t xml:space="preserve">осударственного бюджетного профессионального образовательного учреждения Свердловской области «Нижнетагильский педагогический колледж № 1» (далее Колледж) </w:t>
      </w:r>
      <w:r w:rsidRPr="00F673A2">
        <w:rPr>
          <w:rFonts w:ascii="Times New Roman" w:hAnsi="Times New Roman" w:cs="Times New Roman"/>
          <w:bCs/>
          <w:color w:val="000000" w:themeColor="text1"/>
          <w:shd w:val="clear" w:color="auto" w:fill="FFFFFF"/>
        </w:rPr>
        <w:t xml:space="preserve"> состоит из учебного корпуса и здания общежития. Здание содержаться в хорошем техническом состоянии, систематически поддерживается профилактическими ремонтными работами. В обоих зданиях созданы оптимальные условия для обучения и производственной деятельности: имеются компьютерные классы, учебные аудитории и административные помещения, спортивный и актовый зал, музей истории колледжа, столовая, медицинский кабинет, санузлы и душевые комнаты. Во всех помещениях и коридорах установлены пластиковые окна, современные системы отопления, имеются системы пожарной сигнализации, первичные средства пожара тушения и т.д.</w:t>
      </w:r>
    </w:p>
    <w:p w:rsidR="00EF3830" w:rsidRPr="00F673A2" w:rsidRDefault="00EF3830" w:rsidP="00F673A2">
      <w:pPr>
        <w:ind w:firstLine="567"/>
        <w:jc w:val="both"/>
        <w:outlineLvl w:val="2"/>
        <w:rPr>
          <w:rFonts w:ascii="Times New Roman" w:hAnsi="Times New Roman" w:cs="Times New Roman"/>
          <w:bCs/>
          <w:color w:val="000000" w:themeColor="text1"/>
          <w:shd w:val="clear" w:color="auto" w:fill="FFFFFF"/>
        </w:rPr>
      </w:pPr>
      <w:r w:rsidRPr="00F673A2">
        <w:rPr>
          <w:rFonts w:ascii="Times New Roman" w:hAnsi="Times New Roman" w:cs="Times New Roman"/>
          <w:bCs/>
          <w:color w:val="000000" w:themeColor="text1"/>
          <w:shd w:val="clear" w:color="auto" w:fill="FFFFFF"/>
        </w:rPr>
        <w:t>Здание обеспечены средствами пожарной автоматики, предназначенной для автоматического обнаружения пожара (ВЭРС-ПК, объектовая стация РСПИ «Стрелец - Мониторинг», световые табло «Выход», система речевой оповещения РОКОТ по 5 акустических систем на этаж).</w:t>
      </w:r>
    </w:p>
    <w:p w:rsidR="00EF3830" w:rsidRPr="00F673A2" w:rsidRDefault="00EF3830" w:rsidP="00F673A2">
      <w:pPr>
        <w:ind w:firstLine="567"/>
        <w:jc w:val="both"/>
        <w:outlineLvl w:val="2"/>
        <w:rPr>
          <w:rFonts w:ascii="Times New Roman" w:hAnsi="Times New Roman" w:cs="Times New Roman"/>
          <w:bCs/>
          <w:color w:val="000000" w:themeColor="text1"/>
          <w:shd w:val="clear" w:color="auto" w:fill="FFFFFF"/>
        </w:rPr>
      </w:pPr>
      <w:r w:rsidRPr="00F673A2">
        <w:rPr>
          <w:rFonts w:ascii="Times New Roman" w:hAnsi="Times New Roman" w:cs="Times New Roman"/>
          <w:bCs/>
          <w:color w:val="000000" w:themeColor="text1"/>
          <w:shd w:val="clear" w:color="auto" w:fill="FFFFFF"/>
        </w:rPr>
        <w:t>Помещения имеют объёмно-планировочное решение и конструктивное использование путей эвакуации, обеспечивающие безопасную эвакуацию людей.</w:t>
      </w:r>
    </w:p>
    <w:p w:rsidR="00EF3830" w:rsidRPr="00F673A2" w:rsidRDefault="00EF3830" w:rsidP="00F673A2">
      <w:pPr>
        <w:ind w:firstLine="567"/>
        <w:jc w:val="both"/>
        <w:outlineLvl w:val="2"/>
        <w:rPr>
          <w:rFonts w:ascii="Times New Roman" w:hAnsi="Times New Roman" w:cs="Times New Roman"/>
          <w:bCs/>
          <w:color w:val="000000" w:themeColor="text1"/>
          <w:shd w:val="clear" w:color="auto" w:fill="FFFFFF"/>
        </w:rPr>
      </w:pPr>
    </w:p>
    <w:p w:rsidR="0088488A" w:rsidRPr="00F673A2" w:rsidRDefault="00EF3830" w:rsidP="00F673A2">
      <w:pPr>
        <w:pStyle w:val="9"/>
        <w:shd w:val="clear" w:color="auto" w:fill="auto"/>
        <w:tabs>
          <w:tab w:val="left" w:pos="726"/>
        </w:tabs>
        <w:ind w:right="20" w:firstLine="567"/>
        <w:jc w:val="center"/>
        <w:rPr>
          <w:b/>
          <w:sz w:val="24"/>
          <w:szCs w:val="24"/>
        </w:rPr>
      </w:pPr>
      <w:bookmarkStart w:id="0" w:name="bookmark1"/>
      <w:r w:rsidRPr="00F673A2">
        <w:rPr>
          <w:b/>
          <w:sz w:val="24"/>
          <w:szCs w:val="24"/>
        </w:rPr>
        <w:t xml:space="preserve">2. </w:t>
      </w:r>
      <w:hyperlink w:anchor="bookmark1" w:tooltip="Current Document">
        <w:r w:rsidRPr="00F673A2">
          <w:rPr>
            <w:rStyle w:val="6"/>
            <w:b/>
            <w:sz w:val="24"/>
            <w:szCs w:val="24"/>
          </w:rPr>
          <w:t>Положения законодательства, касающиеся гражданской обороны</w:t>
        </w:r>
      </w:hyperlink>
      <w:bookmarkEnd w:id="0"/>
      <w:r w:rsidRPr="00F673A2">
        <w:rPr>
          <w:b/>
          <w:sz w:val="24"/>
          <w:szCs w:val="24"/>
        </w:rPr>
        <w:t>.</w:t>
      </w:r>
    </w:p>
    <w:p w:rsidR="00EF3830" w:rsidRPr="00F673A2" w:rsidRDefault="00EF3830" w:rsidP="00F673A2">
      <w:pPr>
        <w:pStyle w:val="9"/>
        <w:shd w:val="clear" w:color="auto" w:fill="auto"/>
        <w:tabs>
          <w:tab w:val="left" w:pos="726"/>
        </w:tabs>
        <w:ind w:right="20" w:firstLine="567"/>
        <w:jc w:val="left"/>
        <w:rPr>
          <w:b/>
          <w:sz w:val="24"/>
          <w:szCs w:val="24"/>
        </w:rPr>
      </w:pPr>
    </w:p>
    <w:p w:rsidR="00EF3830" w:rsidRPr="00F673A2" w:rsidRDefault="00EF3830" w:rsidP="00F673A2">
      <w:pPr>
        <w:pStyle w:val="9"/>
        <w:shd w:val="clear" w:color="auto" w:fill="auto"/>
        <w:tabs>
          <w:tab w:val="left" w:pos="726"/>
        </w:tabs>
        <w:ind w:right="20" w:firstLine="567"/>
        <w:jc w:val="left"/>
        <w:rPr>
          <w:b/>
          <w:sz w:val="24"/>
          <w:szCs w:val="24"/>
        </w:rPr>
      </w:pPr>
      <w:r w:rsidRPr="00F673A2">
        <w:rPr>
          <w:b/>
          <w:sz w:val="24"/>
          <w:szCs w:val="24"/>
        </w:rPr>
        <w:t>2.1. Общие положения</w:t>
      </w:r>
    </w:p>
    <w:p w:rsidR="0088488A" w:rsidRPr="00F673A2" w:rsidRDefault="00AC714A" w:rsidP="00F673A2">
      <w:pPr>
        <w:pStyle w:val="9"/>
        <w:shd w:val="clear" w:color="auto" w:fill="auto"/>
        <w:ind w:left="20" w:firstLine="567"/>
        <w:jc w:val="both"/>
        <w:rPr>
          <w:sz w:val="24"/>
          <w:szCs w:val="24"/>
        </w:rPr>
      </w:pPr>
      <w:r w:rsidRPr="00F673A2">
        <w:rPr>
          <w:sz w:val="24"/>
          <w:szCs w:val="24"/>
        </w:rPr>
        <w:t>ФЗ № 28 от 12.02.1998г в ред. 20.06.2015г «О гражданской обороне»</w:t>
      </w:r>
    </w:p>
    <w:p w:rsidR="0088488A" w:rsidRPr="00F673A2" w:rsidRDefault="00AC714A" w:rsidP="00F673A2">
      <w:pPr>
        <w:pStyle w:val="9"/>
        <w:shd w:val="clear" w:color="auto" w:fill="auto"/>
        <w:ind w:left="20" w:right="20" w:firstLine="567"/>
        <w:jc w:val="both"/>
        <w:rPr>
          <w:sz w:val="24"/>
          <w:szCs w:val="24"/>
        </w:rPr>
      </w:pPr>
      <w:r w:rsidRPr="00F673A2">
        <w:rPr>
          <w:sz w:val="24"/>
          <w:szCs w:val="24"/>
        </w:rPr>
        <w:t>Статья 2. Задачи в области гражданской обороны Основными задачами в области гражданской обороны являются:</w:t>
      </w:r>
    </w:p>
    <w:p w:rsidR="0088488A" w:rsidRPr="00F673A2" w:rsidRDefault="00AC714A" w:rsidP="00F673A2">
      <w:pPr>
        <w:pStyle w:val="9"/>
        <w:numPr>
          <w:ilvl w:val="0"/>
          <w:numId w:val="2"/>
        </w:numPr>
        <w:shd w:val="clear" w:color="auto" w:fill="auto"/>
        <w:tabs>
          <w:tab w:val="left" w:pos="178"/>
        </w:tabs>
        <w:ind w:left="20" w:firstLine="567"/>
        <w:jc w:val="both"/>
        <w:rPr>
          <w:sz w:val="24"/>
          <w:szCs w:val="24"/>
        </w:rPr>
      </w:pPr>
      <w:r w:rsidRPr="00F673A2">
        <w:rPr>
          <w:sz w:val="24"/>
          <w:szCs w:val="24"/>
        </w:rPr>
        <w:t>подготовка населения в области гражданской обороны;</w:t>
      </w:r>
    </w:p>
    <w:p w:rsidR="0088488A" w:rsidRPr="00F673A2" w:rsidRDefault="00AC714A" w:rsidP="00F673A2">
      <w:pPr>
        <w:pStyle w:val="9"/>
        <w:numPr>
          <w:ilvl w:val="0"/>
          <w:numId w:val="2"/>
        </w:numPr>
        <w:shd w:val="clear" w:color="auto" w:fill="auto"/>
        <w:tabs>
          <w:tab w:val="left" w:pos="169"/>
        </w:tabs>
        <w:ind w:left="20" w:firstLine="567"/>
        <w:jc w:val="both"/>
        <w:rPr>
          <w:sz w:val="24"/>
          <w:szCs w:val="24"/>
        </w:rPr>
      </w:pPr>
      <w:r w:rsidRPr="00F673A2">
        <w:rPr>
          <w:sz w:val="24"/>
          <w:szCs w:val="24"/>
        </w:rPr>
        <w:t>оповещение населения об опасностях, возникающих при военных конфликтах или</w:t>
      </w:r>
    </w:p>
    <w:p w:rsidR="0088488A" w:rsidRPr="00F673A2" w:rsidRDefault="00AC714A" w:rsidP="00F673A2">
      <w:pPr>
        <w:pStyle w:val="9"/>
        <w:numPr>
          <w:ilvl w:val="0"/>
          <w:numId w:val="2"/>
        </w:numPr>
        <w:shd w:val="clear" w:color="auto" w:fill="auto"/>
        <w:tabs>
          <w:tab w:val="left" w:pos="188"/>
        </w:tabs>
        <w:ind w:left="20" w:right="20" w:firstLine="567"/>
        <w:jc w:val="both"/>
        <w:rPr>
          <w:sz w:val="24"/>
          <w:szCs w:val="24"/>
        </w:rPr>
      </w:pPr>
      <w:r w:rsidRPr="00F673A2">
        <w:rPr>
          <w:sz w:val="24"/>
          <w:szCs w:val="24"/>
        </w:rPr>
        <w:t>вследствие этих конфликтов, а также при чрезвычайных ситуациях природного и техногенного характера;</w:t>
      </w:r>
    </w:p>
    <w:p w:rsidR="0088488A" w:rsidRPr="00F673A2" w:rsidRDefault="00AC714A" w:rsidP="00F673A2">
      <w:pPr>
        <w:pStyle w:val="9"/>
        <w:numPr>
          <w:ilvl w:val="0"/>
          <w:numId w:val="2"/>
        </w:numPr>
        <w:shd w:val="clear" w:color="auto" w:fill="auto"/>
        <w:tabs>
          <w:tab w:val="left" w:pos="274"/>
        </w:tabs>
        <w:ind w:left="20" w:right="20" w:firstLine="567"/>
        <w:jc w:val="both"/>
        <w:rPr>
          <w:sz w:val="24"/>
          <w:szCs w:val="24"/>
        </w:rPr>
      </w:pPr>
      <w:r w:rsidRPr="00F673A2">
        <w:rPr>
          <w:sz w:val="24"/>
          <w:szCs w:val="24"/>
        </w:rPr>
        <w:t>эвакуация населения, материальных и культурных ценностей в безопасные районы;</w:t>
      </w:r>
    </w:p>
    <w:p w:rsidR="0088488A" w:rsidRPr="00F673A2" w:rsidRDefault="00AC714A" w:rsidP="00F673A2">
      <w:pPr>
        <w:pStyle w:val="9"/>
        <w:numPr>
          <w:ilvl w:val="0"/>
          <w:numId w:val="2"/>
        </w:numPr>
        <w:shd w:val="clear" w:color="auto" w:fill="auto"/>
        <w:tabs>
          <w:tab w:val="left" w:pos="178"/>
        </w:tabs>
        <w:ind w:left="20" w:firstLine="567"/>
        <w:jc w:val="both"/>
        <w:rPr>
          <w:sz w:val="24"/>
          <w:szCs w:val="24"/>
        </w:rPr>
      </w:pPr>
      <w:r w:rsidRPr="00F673A2">
        <w:rPr>
          <w:sz w:val="24"/>
          <w:szCs w:val="24"/>
        </w:rPr>
        <w:t>предоставление населению средств индивидуальной и коллективной защиты.</w:t>
      </w:r>
    </w:p>
    <w:p w:rsidR="0088488A" w:rsidRPr="00F673A2" w:rsidRDefault="00AC714A" w:rsidP="00F673A2">
      <w:pPr>
        <w:pStyle w:val="9"/>
        <w:shd w:val="clear" w:color="auto" w:fill="auto"/>
        <w:ind w:left="20" w:right="20" w:firstLine="567"/>
        <w:jc w:val="both"/>
        <w:rPr>
          <w:sz w:val="24"/>
          <w:szCs w:val="24"/>
        </w:rPr>
      </w:pPr>
      <w:r w:rsidRPr="00F673A2">
        <w:rPr>
          <w:b/>
          <w:sz w:val="24"/>
          <w:szCs w:val="24"/>
        </w:rPr>
        <w:t>ГРАЖДАНСКАЯ ОБОРОНА</w:t>
      </w:r>
      <w:r w:rsidRPr="00F673A2">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88488A" w:rsidRPr="00F673A2" w:rsidRDefault="00AC714A" w:rsidP="00F673A2">
      <w:pPr>
        <w:pStyle w:val="9"/>
        <w:shd w:val="clear" w:color="auto" w:fill="auto"/>
        <w:ind w:left="20" w:right="20" w:firstLine="567"/>
        <w:jc w:val="both"/>
        <w:rPr>
          <w:sz w:val="24"/>
          <w:szCs w:val="24"/>
        </w:rPr>
      </w:pPr>
      <w:r w:rsidRPr="00F673A2">
        <w:rPr>
          <w:b/>
          <w:sz w:val="24"/>
          <w:szCs w:val="24"/>
        </w:rPr>
        <w:t>Единая государственная система предупреждения и ликвидации чрезвычайных ситуаций (РСЧС)</w:t>
      </w:r>
      <w:r w:rsidRPr="00F673A2">
        <w:rPr>
          <w:sz w:val="24"/>
          <w:szCs w:val="24"/>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88488A" w:rsidRPr="00F673A2" w:rsidRDefault="00AC714A" w:rsidP="00F673A2">
      <w:pPr>
        <w:pStyle w:val="9"/>
        <w:shd w:val="clear" w:color="auto" w:fill="auto"/>
        <w:ind w:left="20" w:right="20" w:firstLine="567"/>
        <w:jc w:val="both"/>
        <w:rPr>
          <w:sz w:val="24"/>
          <w:szCs w:val="24"/>
        </w:rPr>
      </w:pPr>
      <w:r w:rsidRPr="00F673A2">
        <w:rPr>
          <w:b/>
          <w:sz w:val="24"/>
          <w:szCs w:val="24"/>
        </w:rPr>
        <w:t>Чрезвычайная ситуация</w:t>
      </w:r>
      <w:r w:rsidRPr="00F673A2">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8488A" w:rsidRPr="00F673A2" w:rsidRDefault="00AC714A" w:rsidP="00F673A2">
      <w:pPr>
        <w:pStyle w:val="9"/>
        <w:shd w:val="clear" w:color="auto" w:fill="auto"/>
        <w:ind w:left="20" w:right="20" w:firstLine="567"/>
        <w:jc w:val="both"/>
        <w:rPr>
          <w:sz w:val="24"/>
          <w:szCs w:val="24"/>
        </w:rPr>
      </w:pPr>
      <w:r w:rsidRPr="00F673A2">
        <w:rPr>
          <w:sz w:val="24"/>
          <w:szCs w:val="24"/>
        </w:rPr>
        <w:t>Гражданская оборона тесно связана с РСЧС как направление подготовки страны к деятельности в особых условиях военного времени.</w:t>
      </w:r>
    </w:p>
    <w:p w:rsidR="0088488A" w:rsidRPr="00F673A2" w:rsidRDefault="00AC714A" w:rsidP="00F673A2">
      <w:pPr>
        <w:pStyle w:val="9"/>
        <w:shd w:val="clear" w:color="auto" w:fill="auto"/>
        <w:ind w:left="20" w:right="20" w:firstLine="567"/>
        <w:jc w:val="both"/>
        <w:rPr>
          <w:sz w:val="24"/>
          <w:szCs w:val="24"/>
        </w:rPr>
      </w:pPr>
      <w:r w:rsidRPr="00F673A2">
        <w:rPr>
          <w:sz w:val="24"/>
          <w:szCs w:val="24"/>
        </w:rPr>
        <w:t>РСЧС и ГО созданы и функционируют по территориально</w:t>
      </w:r>
      <w:r w:rsidR="00EF3830" w:rsidRPr="00F673A2">
        <w:rPr>
          <w:sz w:val="24"/>
          <w:szCs w:val="24"/>
        </w:rPr>
        <w:t xml:space="preserve"> </w:t>
      </w:r>
      <w:r w:rsidRPr="00F673A2">
        <w:rPr>
          <w:sz w:val="24"/>
          <w:szCs w:val="24"/>
        </w:rPr>
        <w:softHyphen/>
        <w:t xml:space="preserve">производственному принципу на всей </w:t>
      </w:r>
      <w:r w:rsidRPr="00F673A2">
        <w:rPr>
          <w:sz w:val="24"/>
          <w:szCs w:val="24"/>
        </w:rPr>
        <w:lastRenderedPageBreak/>
        <w:t>территории Российской Федерации.</w:t>
      </w:r>
    </w:p>
    <w:p w:rsidR="0088488A" w:rsidRPr="00F673A2" w:rsidRDefault="00AC714A" w:rsidP="00F673A2">
      <w:pPr>
        <w:pStyle w:val="9"/>
        <w:shd w:val="clear" w:color="auto" w:fill="auto"/>
        <w:ind w:left="20" w:right="20" w:firstLine="567"/>
        <w:jc w:val="both"/>
        <w:rPr>
          <w:sz w:val="24"/>
          <w:szCs w:val="24"/>
        </w:rPr>
      </w:pPr>
      <w:r w:rsidRPr="00F673A2">
        <w:rPr>
          <w:sz w:val="24"/>
          <w:szCs w:val="24"/>
        </w:rPr>
        <w:t>Общее руководство ГО в стране возложено на Правительство Российской Федерации.</w:t>
      </w:r>
    </w:p>
    <w:p w:rsidR="0088488A" w:rsidRPr="00F673A2" w:rsidRDefault="00AC714A" w:rsidP="00F673A2">
      <w:pPr>
        <w:pStyle w:val="9"/>
        <w:shd w:val="clear" w:color="auto" w:fill="auto"/>
        <w:ind w:left="20" w:right="20" w:firstLine="567"/>
        <w:jc w:val="both"/>
        <w:rPr>
          <w:sz w:val="24"/>
          <w:szCs w:val="24"/>
        </w:rPr>
      </w:pPr>
      <w:r w:rsidRPr="00F673A2">
        <w:rPr>
          <w:sz w:val="24"/>
          <w:szCs w:val="24"/>
        </w:rPr>
        <w:t>Непосредственное руководство ГО РФ возложено на Министерство РФ по делам ГО, ЧС и ликвидации последствий стихийных бедствий.</w:t>
      </w:r>
    </w:p>
    <w:p w:rsidR="0088488A" w:rsidRPr="00F673A2" w:rsidRDefault="00AC714A" w:rsidP="00F673A2">
      <w:pPr>
        <w:pStyle w:val="9"/>
        <w:shd w:val="clear" w:color="auto" w:fill="auto"/>
        <w:ind w:left="20" w:right="20" w:firstLine="567"/>
        <w:jc w:val="both"/>
        <w:rPr>
          <w:sz w:val="24"/>
          <w:szCs w:val="24"/>
        </w:rPr>
      </w:pPr>
      <w:r w:rsidRPr="00F673A2">
        <w:rPr>
          <w:sz w:val="24"/>
          <w:szCs w:val="24"/>
        </w:rPr>
        <w:t>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w:t>
      </w:r>
    </w:p>
    <w:p w:rsidR="0088488A" w:rsidRPr="00F673A2" w:rsidRDefault="00AC714A" w:rsidP="00F673A2">
      <w:pPr>
        <w:pStyle w:val="9"/>
        <w:shd w:val="clear" w:color="auto" w:fill="auto"/>
        <w:ind w:left="20" w:right="20" w:firstLine="567"/>
        <w:jc w:val="both"/>
        <w:rPr>
          <w:sz w:val="24"/>
          <w:szCs w:val="24"/>
        </w:rPr>
      </w:pPr>
      <w:r w:rsidRPr="00F673A2">
        <w:rPr>
          <w:sz w:val="24"/>
          <w:szCs w:val="24"/>
        </w:rPr>
        <w:t>Для защиты людей от опасностей, возникающих при ведении военных действий или в следствии этих действий и при чрезвычайных ситуациях</w:t>
      </w:r>
      <w:r w:rsidR="00EF3830" w:rsidRPr="00F673A2">
        <w:rPr>
          <w:sz w:val="24"/>
          <w:szCs w:val="24"/>
        </w:rPr>
        <w:t xml:space="preserve">  </w:t>
      </w:r>
      <w:r w:rsidRPr="00F673A2">
        <w:rPr>
          <w:sz w:val="24"/>
          <w:szCs w:val="24"/>
        </w:rPr>
        <w:t>применяются различные способы и средства: подготовка,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EF3830" w:rsidRPr="00F673A2" w:rsidRDefault="00EF3830" w:rsidP="00F673A2">
      <w:pPr>
        <w:pStyle w:val="9"/>
        <w:shd w:val="clear" w:color="auto" w:fill="auto"/>
        <w:ind w:left="20" w:right="20" w:firstLine="567"/>
        <w:jc w:val="both"/>
        <w:rPr>
          <w:sz w:val="24"/>
          <w:szCs w:val="24"/>
        </w:rPr>
      </w:pPr>
    </w:p>
    <w:p w:rsidR="00EF3830" w:rsidRPr="00F673A2" w:rsidRDefault="00EF3830" w:rsidP="00F673A2">
      <w:pPr>
        <w:pStyle w:val="9"/>
        <w:shd w:val="clear" w:color="auto" w:fill="auto"/>
        <w:ind w:right="20" w:firstLine="567"/>
        <w:jc w:val="both"/>
        <w:rPr>
          <w:b/>
          <w:sz w:val="24"/>
          <w:szCs w:val="24"/>
        </w:rPr>
      </w:pPr>
      <w:r w:rsidRPr="00F673A2">
        <w:rPr>
          <w:b/>
          <w:sz w:val="24"/>
          <w:szCs w:val="24"/>
        </w:rPr>
        <w:t>2.2. Права и обязанности граждан</w:t>
      </w:r>
    </w:p>
    <w:p w:rsidR="0088488A" w:rsidRPr="00F673A2" w:rsidRDefault="00AC714A" w:rsidP="00F673A2">
      <w:pPr>
        <w:pStyle w:val="9"/>
        <w:shd w:val="clear" w:color="auto" w:fill="auto"/>
        <w:ind w:right="20" w:firstLine="567"/>
        <w:jc w:val="both"/>
        <w:rPr>
          <w:sz w:val="24"/>
          <w:szCs w:val="24"/>
        </w:rPr>
      </w:pPr>
      <w:r w:rsidRPr="00F673A2">
        <w:rPr>
          <w:sz w:val="24"/>
          <w:szCs w:val="24"/>
        </w:rPr>
        <w:t>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88488A" w:rsidRPr="00F673A2" w:rsidRDefault="00AC714A" w:rsidP="00F673A2">
      <w:pPr>
        <w:pStyle w:val="9"/>
        <w:numPr>
          <w:ilvl w:val="0"/>
          <w:numId w:val="2"/>
        </w:numPr>
        <w:shd w:val="clear" w:color="auto" w:fill="auto"/>
        <w:tabs>
          <w:tab w:val="left" w:pos="261"/>
        </w:tabs>
        <w:ind w:right="20" w:firstLine="567"/>
        <w:jc w:val="both"/>
        <w:rPr>
          <w:sz w:val="24"/>
          <w:szCs w:val="24"/>
        </w:rPr>
      </w:pPr>
      <w:r w:rsidRPr="00F673A2">
        <w:rPr>
          <w:sz w:val="24"/>
          <w:szCs w:val="24"/>
        </w:rPr>
        <w:t>на обучение способам защиты от опасностей, возникающих при ведении военных действий или вследствие этих действий;</w:t>
      </w:r>
    </w:p>
    <w:p w:rsidR="0088488A" w:rsidRPr="00F673A2" w:rsidRDefault="00AC714A" w:rsidP="00F673A2">
      <w:pPr>
        <w:pStyle w:val="9"/>
        <w:numPr>
          <w:ilvl w:val="0"/>
          <w:numId w:val="2"/>
        </w:numPr>
        <w:shd w:val="clear" w:color="auto" w:fill="auto"/>
        <w:tabs>
          <w:tab w:val="left" w:pos="203"/>
        </w:tabs>
        <w:ind w:firstLine="567"/>
        <w:jc w:val="both"/>
        <w:rPr>
          <w:sz w:val="24"/>
          <w:szCs w:val="24"/>
        </w:rPr>
      </w:pPr>
      <w:r w:rsidRPr="00F673A2">
        <w:rPr>
          <w:sz w:val="24"/>
          <w:szCs w:val="24"/>
        </w:rPr>
        <w:t>на защиту жизни, здоровья и личного имущества в случае возникновения ЧС;</w:t>
      </w:r>
    </w:p>
    <w:p w:rsidR="0088488A" w:rsidRPr="00F673A2" w:rsidRDefault="00AC714A" w:rsidP="00F673A2">
      <w:pPr>
        <w:pStyle w:val="9"/>
        <w:numPr>
          <w:ilvl w:val="0"/>
          <w:numId w:val="2"/>
        </w:numPr>
        <w:shd w:val="clear" w:color="auto" w:fill="auto"/>
        <w:tabs>
          <w:tab w:val="left" w:pos="328"/>
        </w:tabs>
        <w:ind w:right="20" w:firstLine="567"/>
        <w:jc w:val="both"/>
        <w:rPr>
          <w:sz w:val="24"/>
          <w:szCs w:val="24"/>
        </w:rPr>
      </w:pPr>
      <w:r w:rsidRPr="00F673A2">
        <w:rPr>
          <w:sz w:val="24"/>
          <w:szCs w:val="24"/>
        </w:rPr>
        <w:t>при необходимости использовать средства индивидуальной защиты и другое имущество органов исполнительной власти и организаций;</w:t>
      </w:r>
    </w:p>
    <w:p w:rsidR="0088488A" w:rsidRPr="00F673A2" w:rsidRDefault="00AC714A" w:rsidP="00F673A2">
      <w:pPr>
        <w:pStyle w:val="9"/>
        <w:numPr>
          <w:ilvl w:val="0"/>
          <w:numId w:val="2"/>
        </w:numPr>
        <w:shd w:val="clear" w:color="auto" w:fill="auto"/>
        <w:tabs>
          <w:tab w:val="left" w:pos="395"/>
        </w:tabs>
        <w:ind w:right="20" w:firstLine="567"/>
        <w:jc w:val="both"/>
        <w:rPr>
          <w:sz w:val="24"/>
          <w:szCs w:val="24"/>
        </w:rPr>
      </w:pPr>
      <w:r w:rsidRPr="00F673A2">
        <w:rPr>
          <w:sz w:val="24"/>
          <w:szCs w:val="24"/>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88488A" w:rsidRPr="00F673A2" w:rsidRDefault="00AC714A" w:rsidP="00F673A2">
      <w:pPr>
        <w:pStyle w:val="9"/>
        <w:numPr>
          <w:ilvl w:val="0"/>
          <w:numId w:val="2"/>
        </w:numPr>
        <w:shd w:val="clear" w:color="auto" w:fill="auto"/>
        <w:tabs>
          <w:tab w:val="left" w:pos="198"/>
        </w:tabs>
        <w:ind w:firstLine="567"/>
        <w:jc w:val="both"/>
        <w:rPr>
          <w:sz w:val="24"/>
          <w:szCs w:val="24"/>
        </w:rPr>
      </w:pPr>
      <w:r w:rsidRPr="00F673A2">
        <w:rPr>
          <w:sz w:val="24"/>
          <w:szCs w:val="24"/>
        </w:rPr>
        <w:t>участвовать в установленном порядке в мероприятиях по ГО;</w:t>
      </w:r>
    </w:p>
    <w:p w:rsidR="0088488A" w:rsidRPr="00F673A2" w:rsidRDefault="00AC714A" w:rsidP="00F673A2">
      <w:pPr>
        <w:pStyle w:val="9"/>
        <w:numPr>
          <w:ilvl w:val="0"/>
          <w:numId w:val="2"/>
        </w:numPr>
        <w:shd w:val="clear" w:color="auto" w:fill="auto"/>
        <w:tabs>
          <w:tab w:val="left" w:pos="280"/>
        </w:tabs>
        <w:ind w:right="20" w:firstLine="567"/>
        <w:jc w:val="both"/>
        <w:rPr>
          <w:sz w:val="24"/>
          <w:szCs w:val="24"/>
        </w:rPr>
      </w:pPr>
      <w:r w:rsidRPr="00F673A2">
        <w:rPr>
          <w:sz w:val="24"/>
          <w:szCs w:val="24"/>
        </w:rPr>
        <w:t>на медицинское обслуживание, компенсацию и льготы за причинение вреда при ведении военных действий;</w:t>
      </w:r>
    </w:p>
    <w:p w:rsidR="0088488A" w:rsidRPr="00F673A2" w:rsidRDefault="00AC714A" w:rsidP="00F673A2">
      <w:pPr>
        <w:pStyle w:val="9"/>
        <w:numPr>
          <w:ilvl w:val="0"/>
          <w:numId w:val="2"/>
        </w:numPr>
        <w:shd w:val="clear" w:color="auto" w:fill="auto"/>
        <w:tabs>
          <w:tab w:val="left" w:pos="203"/>
        </w:tabs>
        <w:ind w:right="20" w:firstLine="567"/>
        <w:jc w:val="both"/>
        <w:rPr>
          <w:sz w:val="24"/>
          <w:szCs w:val="24"/>
        </w:rPr>
      </w:pPr>
      <w:r w:rsidRPr="00F673A2">
        <w:rPr>
          <w:sz w:val="24"/>
          <w:szCs w:val="24"/>
        </w:rPr>
        <w:t>на возмещение ущерба, причиненного их здоровью и имуществу вследствие ЧС. Граждане Российской Федерации обязаны:</w:t>
      </w:r>
    </w:p>
    <w:p w:rsidR="0088488A" w:rsidRPr="00F673A2" w:rsidRDefault="00AC714A" w:rsidP="00F673A2">
      <w:pPr>
        <w:pStyle w:val="9"/>
        <w:shd w:val="clear" w:color="auto" w:fill="auto"/>
        <w:ind w:firstLine="567"/>
        <w:jc w:val="both"/>
        <w:rPr>
          <w:sz w:val="24"/>
          <w:szCs w:val="24"/>
        </w:rPr>
      </w:pPr>
      <w:r w:rsidRPr="00F673A2">
        <w:rPr>
          <w:sz w:val="24"/>
          <w:szCs w:val="24"/>
        </w:rPr>
        <w:t>Знать:</w:t>
      </w:r>
    </w:p>
    <w:p w:rsidR="0088488A" w:rsidRPr="00F673A2" w:rsidRDefault="00AC714A" w:rsidP="00F673A2">
      <w:pPr>
        <w:pStyle w:val="9"/>
        <w:numPr>
          <w:ilvl w:val="0"/>
          <w:numId w:val="2"/>
        </w:numPr>
        <w:shd w:val="clear" w:color="auto" w:fill="auto"/>
        <w:tabs>
          <w:tab w:val="left" w:pos="208"/>
        </w:tabs>
        <w:ind w:firstLine="567"/>
        <w:jc w:val="both"/>
        <w:rPr>
          <w:sz w:val="24"/>
          <w:szCs w:val="24"/>
        </w:rPr>
      </w:pPr>
      <w:r w:rsidRPr="00F673A2">
        <w:rPr>
          <w:sz w:val="24"/>
          <w:szCs w:val="24"/>
        </w:rPr>
        <w:t>основные требования руководящих документов по вопросам ГО;</w:t>
      </w:r>
    </w:p>
    <w:p w:rsidR="0088488A" w:rsidRPr="00F673A2" w:rsidRDefault="00AC714A" w:rsidP="00F673A2">
      <w:pPr>
        <w:pStyle w:val="9"/>
        <w:numPr>
          <w:ilvl w:val="0"/>
          <w:numId w:val="2"/>
        </w:numPr>
        <w:shd w:val="clear" w:color="auto" w:fill="auto"/>
        <w:tabs>
          <w:tab w:val="left" w:pos="203"/>
        </w:tabs>
        <w:ind w:firstLine="567"/>
        <w:jc w:val="both"/>
        <w:rPr>
          <w:sz w:val="24"/>
          <w:szCs w:val="24"/>
        </w:rPr>
      </w:pPr>
      <w:r w:rsidRPr="00F673A2">
        <w:rPr>
          <w:sz w:val="24"/>
          <w:szCs w:val="24"/>
        </w:rPr>
        <w:t>принципы, средства и способы защиты от чрезвычайных ситуаций;</w:t>
      </w:r>
    </w:p>
    <w:p w:rsidR="0088488A" w:rsidRPr="00F673A2" w:rsidRDefault="00AC714A" w:rsidP="00F673A2">
      <w:pPr>
        <w:pStyle w:val="9"/>
        <w:numPr>
          <w:ilvl w:val="0"/>
          <w:numId w:val="2"/>
        </w:numPr>
        <w:shd w:val="clear" w:color="auto" w:fill="auto"/>
        <w:tabs>
          <w:tab w:val="left" w:pos="203"/>
        </w:tabs>
        <w:ind w:firstLine="567"/>
        <w:jc w:val="both"/>
        <w:rPr>
          <w:sz w:val="24"/>
          <w:szCs w:val="24"/>
        </w:rPr>
      </w:pPr>
      <w:r w:rsidRPr="00F673A2">
        <w:rPr>
          <w:sz w:val="24"/>
          <w:szCs w:val="24"/>
        </w:rPr>
        <w:t>правила поведения при возникновении опасностей военного времени;</w:t>
      </w:r>
    </w:p>
    <w:p w:rsidR="0088488A" w:rsidRPr="00F673A2" w:rsidRDefault="00AC714A" w:rsidP="00F673A2">
      <w:pPr>
        <w:pStyle w:val="9"/>
        <w:numPr>
          <w:ilvl w:val="0"/>
          <w:numId w:val="2"/>
        </w:numPr>
        <w:shd w:val="clear" w:color="auto" w:fill="auto"/>
        <w:tabs>
          <w:tab w:val="left" w:pos="290"/>
        </w:tabs>
        <w:ind w:right="20" w:firstLine="567"/>
        <w:jc w:val="both"/>
        <w:rPr>
          <w:sz w:val="24"/>
          <w:szCs w:val="24"/>
        </w:rPr>
      </w:pPr>
      <w:r w:rsidRPr="00F673A2">
        <w:rPr>
          <w:sz w:val="24"/>
          <w:szCs w:val="24"/>
        </w:rPr>
        <w:t>правила и порядок оказания само- и взаимопомощи при поражениях, травмах и ранениях.</w:t>
      </w:r>
    </w:p>
    <w:p w:rsidR="0088488A" w:rsidRPr="00F673A2" w:rsidRDefault="00AC714A" w:rsidP="00F673A2">
      <w:pPr>
        <w:pStyle w:val="9"/>
        <w:shd w:val="clear" w:color="auto" w:fill="auto"/>
        <w:ind w:firstLine="567"/>
        <w:jc w:val="both"/>
        <w:rPr>
          <w:sz w:val="24"/>
          <w:szCs w:val="24"/>
        </w:rPr>
      </w:pPr>
      <w:r w:rsidRPr="00F673A2">
        <w:rPr>
          <w:sz w:val="24"/>
          <w:szCs w:val="24"/>
        </w:rPr>
        <w:t>Уметь:</w:t>
      </w:r>
    </w:p>
    <w:p w:rsidR="0088488A" w:rsidRPr="00F673A2" w:rsidRDefault="00AC714A" w:rsidP="00F673A2">
      <w:pPr>
        <w:pStyle w:val="9"/>
        <w:numPr>
          <w:ilvl w:val="0"/>
          <w:numId w:val="2"/>
        </w:numPr>
        <w:shd w:val="clear" w:color="auto" w:fill="auto"/>
        <w:tabs>
          <w:tab w:val="left" w:pos="203"/>
        </w:tabs>
        <w:ind w:firstLine="567"/>
        <w:jc w:val="both"/>
        <w:rPr>
          <w:sz w:val="24"/>
          <w:szCs w:val="24"/>
        </w:rPr>
      </w:pPr>
      <w:r w:rsidRPr="00F673A2">
        <w:rPr>
          <w:sz w:val="24"/>
          <w:szCs w:val="24"/>
        </w:rPr>
        <w:t>четко действовать по сигналам оповещения;</w:t>
      </w:r>
    </w:p>
    <w:p w:rsidR="0088488A" w:rsidRPr="00F673A2" w:rsidRDefault="00AC714A" w:rsidP="00F673A2">
      <w:pPr>
        <w:pStyle w:val="9"/>
        <w:numPr>
          <w:ilvl w:val="0"/>
          <w:numId w:val="2"/>
        </w:numPr>
        <w:shd w:val="clear" w:color="auto" w:fill="auto"/>
        <w:tabs>
          <w:tab w:val="left" w:pos="270"/>
        </w:tabs>
        <w:ind w:right="20" w:firstLine="567"/>
        <w:jc w:val="both"/>
        <w:rPr>
          <w:sz w:val="24"/>
          <w:szCs w:val="24"/>
        </w:rPr>
      </w:pPr>
      <w:r w:rsidRPr="00F673A2">
        <w:rPr>
          <w:sz w:val="24"/>
          <w:szCs w:val="24"/>
        </w:rPr>
        <w:t>пользоваться средствами индивидуальной защиты, изготавливать простейшие из них;</w:t>
      </w:r>
    </w:p>
    <w:p w:rsidR="0088488A" w:rsidRPr="00F673A2" w:rsidRDefault="00AC714A" w:rsidP="00F673A2">
      <w:pPr>
        <w:pStyle w:val="9"/>
        <w:numPr>
          <w:ilvl w:val="0"/>
          <w:numId w:val="2"/>
        </w:numPr>
        <w:shd w:val="clear" w:color="auto" w:fill="auto"/>
        <w:tabs>
          <w:tab w:val="left" w:pos="203"/>
        </w:tabs>
        <w:ind w:firstLine="567"/>
        <w:jc w:val="both"/>
        <w:rPr>
          <w:sz w:val="24"/>
          <w:szCs w:val="24"/>
        </w:rPr>
      </w:pPr>
      <w:r w:rsidRPr="00F673A2">
        <w:rPr>
          <w:sz w:val="24"/>
          <w:szCs w:val="24"/>
        </w:rPr>
        <w:t>пользоваться убежищами, укрытиями и строить простейшие укрытия;</w:t>
      </w:r>
    </w:p>
    <w:p w:rsidR="0088488A" w:rsidRPr="00F673A2" w:rsidRDefault="00AC714A" w:rsidP="00F673A2">
      <w:pPr>
        <w:pStyle w:val="9"/>
        <w:numPr>
          <w:ilvl w:val="0"/>
          <w:numId w:val="2"/>
        </w:numPr>
        <w:shd w:val="clear" w:color="auto" w:fill="auto"/>
        <w:tabs>
          <w:tab w:val="left" w:pos="208"/>
        </w:tabs>
        <w:ind w:firstLine="567"/>
        <w:jc w:val="both"/>
        <w:rPr>
          <w:sz w:val="24"/>
          <w:szCs w:val="24"/>
        </w:rPr>
      </w:pPr>
      <w:r w:rsidRPr="00F673A2">
        <w:rPr>
          <w:sz w:val="24"/>
          <w:szCs w:val="24"/>
        </w:rPr>
        <w:t>обеззараживать свое рабочее место, квартиру, местность, прилегающую к ним;</w:t>
      </w:r>
    </w:p>
    <w:p w:rsidR="0088488A" w:rsidRPr="00F673A2" w:rsidRDefault="00AC714A" w:rsidP="00F673A2">
      <w:pPr>
        <w:pStyle w:val="9"/>
        <w:numPr>
          <w:ilvl w:val="0"/>
          <w:numId w:val="2"/>
        </w:numPr>
        <w:shd w:val="clear" w:color="auto" w:fill="auto"/>
        <w:tabs>
          <w:tab w:val="left" w:pos="208"/>
        </w:tabs>
        <w:ind w:firstLine="567"/>
        <w:jc w:val="both"/>
        <w:rPr>
          <w:sz w:val="24"/>
          <w:szCs w:val="24"/>
        </w:rPr>
      </w:pPr>
      <w:r w:rsidRPr="00F673A2">
        <w:rPr>
          <w:sz w:val="24"/>
          <w:szCs w:val="24"/>
        </w:rPr>
        <w:t>оказывать доврачебную медицинскую самопомощь и помощь пострадавшим;</w:t>
      </w:r>
    </w:p>
    <w:p w:rsidR="00EF3830" w:rsidRPr="00F673A2" w:rsidRDefault="00AC714A" w:rsidP="00F673A2">
      <w:pPr>
        <w:pStyle w:val="9"/>
        <w:numPr>
          <w:ilvl w:val="0"/>
          <w:numId w:val="2"/>
        </w:numPr>
        <w:shd w:val="clear" w:color="auto" w:fill="auto"/>
        <w:tabs>
          <w:tab w:val="left" w:pos="275"/>
        </w:tabs>
        <w:ind w:right="20" w:firstLine="567"/>
        <w:jc w:val="both"/>
        <w:rPr>
          <w:sz w:val="24"/>
          <w:szCs w:val="24"/>
        </w:rPr>
      </w:pPr>
      <w:r w:rsidRPr="00F673A2">
        <w:rPr>
          <w:sz w:val="24"/>
          <w:szCs w:val="24"/>
        </w:rPr>
        <w:t>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88488A" w:rsidRPr="00F673A2" w:rsidRDefault="00F673A2" w:rsidP="00F673A2">
      <w:pPr>
        <w:pStyle w:val="9"/>
        <w:shd w:val="clear" w:color="auto" w:fill="auto"/>
        <w:tabs>
          <w:tab w:val="left" w:pos="1010"/>
        </w:tabs>
        <w:ind w:firstLine="0"/>
        <w:jc w:val="center"/>
        <w:rPr>
          <w:b/>
          <w:sz w:val="24"/>
          <w:szCs w:val="24"/>
        </w:rPr>
      </w:pPr>
      <w:bookmarkStart w:id="1" w:name="bookmark4"/>
      <w:bookmarkStart w:id="2" w:name="bookmark5"/>
      <w:r>
        <w:rPr>
          <w:b/>
          <w:sz w:val="24"/>
          <w:szCs w:val="24"/>
        </w:rPr>
        <w:lastRenderedPageBreak/>
        <w:t>3.</w:t>
      </w:r>
      <w:r w:rsidR="00AC714A" w:rsidRPr="00F673A2">
        <w:rPr>
          <w:b/>
          <w:sz w:val="24"/>
          <w:szCs w:val="24"/>
        </w:rPr>
        <w:t>СИСТЕМА ОПОВЕЩЕНИЯ</w:t>
      </w:r>
      <w:bookmarkEnd w:id="1"/>
      <w:bookmarkEnd w:id="2"/>
    </w:p>
    <w:p w:rsidR="00EF3830" w:rsidRPr="00F673A2" w:rsidRDefault="00EF3830" w:rsidP="00F673A2">
      <w:pPr>
        <w:pStyle w:val="9"/>
        <w:shd w:val="clear" w:color="auto" w:fill="auto"/>
        <w:tabs>
          <w:tab w:val="left" w:pos="1010"/>
        </w:tabs>
        <w:ind w:left="660" w:firstLine="567"/>
        <w:jc w:val="left"/>
        <w:rPr>
          <w:b/>
          <w:sz w:val="24"/>
          <w:szCs w:val="24"/>
        </w:rPr>
      </w:pPr>
    </w:p>
    <w:p w:rsidR="0088488A" w:rsidRPr="00F673A2" w:rsidRDefault="00AC714A" w:rsidP="00F673A2">
      <w:pPr>
        <w:pStyle w:val="9"/>
        <w:numPr>
          <w:ilvl w:val="1"/>
          <w:numId w:val="4"/>
        </w:numPr>
        <w:shd w:val="clear" w:color="auto" w:fill="auto"/>
        <w:ind w:left="0" w:firstLine="567"/>
        <w:jc w:val="left"/>
        <w:rPr>
          <w:b/>
          <w:sz w:val="24"/>
          <w:szCs w:val="24"/>
        </w:rPr>
      </w:pPr>
      <w:r w:rsidRPr="00F673A2">
        <w:rPr>
          <w:b/>
          <w:sz w:val="24"/>
          <w:szCs w:val="24"/>
        </w:rPr>
        <w:t>Назначение и основные задачи системы оповещения</w:t>
      </w:r>
    </w:p>
    <w:p w:rsidR="0088488A" w:rsidRPr="00F673A2" w:rsidRDefault="00AC714A" w:rsidP="00F673A2">
      <w:pPr>
        <w:pStyle w:val="9"/>
        <w:shd w:val="clear" w:color="auto" w:fill="auto"/>
        <w:ind w:right="300" w:firstLine="567"/>
        <w:jc w:val="both"/>
        <w:rPr>
          <w:sz w:val="24"/>
          <w:szCs w:val="24"/>
        </w:rPr>
      </w:pPr>
      <w:r w:rsidRPr="00F673A2">
        <w:rPr>
          <w:sz w:val="24"/>
          <w:szCs w:val="24"/>
        </w:rPr>
        <w:t>Оповещение о чрезвычайной ситуации - доведение до населения и органов управления РСЧС сигналов оповещения и информации о ЧС через систему оповещения:</w:t>
      </w:r>
    </w:p>
    <w:p w:rsidR="0088488A" w:rsidRPr="00F673A2" w:rsidRDefault="00AC714A" w:rsidP="00F673A2">
      <w:pPr>
        <w:pStyle w:val="9"/>
        <w:numPr>
          <w:ilvl w:val="0"/>
          <w:numId w:val="2"/>
        </w:numPr>
        <w:shd w:val="clear" w:color="auto" w:fill="auto"/>
        <w:tabs>
          <w:tab w:val="left" w:pos="463"/>
        </w:tabs>
        <w:ind w:firstLine="567"/>
        <w:jc w:val="both"/>
        <w:rPr>
          <w:sz w:val="24"/>
          <w:szCs w:val="24"/>
        </w:rPr>
      </w:pPr>
      <w:r w:rsidRPr="00F673A2">
        <w:rPr>
          <w:sz w:val="24"/>
          <w:szCs w:val="24"/>
        </w:rPr>
        <w:t>о возникновении чрезвычайной ситуации;</w:t>
      </w:r>
    </w:p>
    <w:p w:rsidR="0088488A" w:rsidRPr="00F673A2" w:rsidRDefault="00AC714A" w:rsidP="00F673A2">
      <w:pPr>
        <w:pStyle w:val="9"/>
        <w:numPr>
          <w:ilvl w:val="0"/>
          <w:numId w:val="2"/>
        </w:numPr>
        <w:shd w:val="clear" w:color="auto" w:fill="auto"/>
        <w:tabs>
          <w:tab w:val="left" w:pos="463"/>
        </w:tabs>
        <w:ind w:firstLine="567"/>
        <w:jc w:val="both"/>
        <w:rPr>
          <w:sz w:val="24"/>
          <w:szCs w:val="24"/>
        </w:rPr>
      </w:pPr>
      <w:r w:rsidRPr="00F673A2">
        <w:rPr>
          <w:sz w:val="24"/>
          <w:szCs w:val="24"/>
        </w:rPr>
        <w:t>об угрозе нападения противника;</w:t>
      </w:r>
    </w:p>
    <w:p w:rsidR="0088488A" w:rsidRPr="00F673A2" w:rsidRDefault="00AC714A" w:rsidP="00F673A2">
      <w:pPr>
        <w:pStyle w:val="9"/>
        <w:numPr>
          <w:ilvl w:val="0"/>
          <w:numId w:val="2"/>
        </w:numPr>
        <w:shd w:val="clear" w:color="auto" w:fill="auto"/>
        <w:tabs>
          <w:tab w:val="left" w:pos="463"/>
        </w:tabs>
        <w:ind w:firstLine="567"/>
        <w:jc w:val="both"/>
        <w:rPr>
          <w:sz w:val="24"/>
          <w:szCs w:val="24"/>
        </w:rPr>
      </w:pPr>
      <w:r w:rsidRPr="00F673A2">
        <w:rPr>
          <w:sz w:val="24"/>
          <w:szCs w:val="24"/>
        </w:rPr>
        <w:t>о порядке действия населения в чрезвычайной ситуации.</w:t>
      </w:r>
    </w:p>
    <w:p w:rsidR="0088488A" w:rsidRPr="00F673A2" w:rsidRDefault="00AC714A" w:rsidP="00F673A2">
      <w:pPr>
        <w:pStyle w:val="9"/>
        <w:shd w:val="clear" w:color="auto" w:fill="auto"/>
        <w:ind w:right="300" w:firstLine="567"/>
        <w:jc w:val="both"/>
        <w:rPr>
          <w:sz w:val="24"/>
          <w:szCs w:val="24"/>
        </w:rPr>
      </w:pPr>
      <w:r w:rsidRPr="00F673A2">
        <w:rPr>
          <w:sz w:val="24"/>
          <w:szCs w:val="24"/>
        </w:rPr>
        <w:t>Система оповещения Москвы создана в целях обеспечения своевременного доведения сигналов оповещения и информации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до населения, органов управления МГСЧС и гражданской обороны Москвы.</w:t>
      </w:r>
    </w:p>
    <w:p w:rsidR="0088488A" w:rsidRPr="00F673A2" w:rsidRDefault="00AC714A" w:rsidP="00F673A2">
      <w:pPr>
        <w:pStyle w:val="9"/>
        <w:shd w:val="clear" w:color="auto" w:fill="auto"/>
        <w:ind w:firstLine="567"/>
        <w:jc w:val="both"/>
        <w:rPr>
          <w:sz w:val="24"/>
          <w:szCs w:val="24"/>
        </w:rPr>
      </w:pPr>
      <w:r w:rsidRPr="00F673A2">
        <w:rPr>
          <w:sz w:val="24"/>
          <w:szCs w:val="24"/>
        </w:rPr>
        <w:t>Представляет собой организационно-техническое объединение:</w:t>
      </w:r>
    </w:p>
    <w:p w:rsidR="0088488A" w:rsidRPr="00F673A2" w:rsidRDefault="00AC714A" w:rsidP="00F673A2">
      <w:pPr>
        <w:pStyle w:val="9"/>
        <w:numPr>
          <w:ilvl w:val="0"/>
          <w:numId w:val="2"/>
        </w:numPr>
        <w:shd w:val="clear" w:color="auto" w:fill="auto"/>
        <w:tabs>
          <w:tab w:val="left" w:pos="458"/>
        </w:tabs>
        <w:ind w:firstLine="567"/>
        <w:jc w:val="both"/>
        <w:rPr>
          <w:sz w:val="24"/>
          <w:szCs w:val="24"/>
        </w:rPr>
      </w:pPr>
      <w:r w:rsidRPr="00F673A2">
        <w:rPr>
          <w:sz w:val="24"/>
          <w:szCs w:val="24"/>
        </w:rPr>
        <w:t>ДДС в рамках единой системы оперативно-диспетчерского управления в ЧС;</w:t>
      </w:r>
    </w:p>
    <w:p w:rsidR="0088488A" w:rsidRPr="00F673A2" w:rsidRDefault="00AC714A" w:rsidP="00F673A2">
      <w:pPr>
        <w:pStyle w:val="9"/>
        <w:numPr>
          <w:ilvl w:val="0"/>
          <w:numId w:val="2"/>
        </w:numPr>
        <w:shd w:val="clear" w:color="auto" w:fill="auto"/>
        <w:tabs>
          <w:tab w:val="left" w:pos="463"/>
        </w:tabs>
        <w:spacing w:after="300"/>
        <w:ind w:firstLine="567"/>
        <w:jc w:val="both"/>
        <w:rPr>
          <w:sz w:val="24"/>
          <w:szCs w:val="24"/>
        </w:rPr>
      </w:pPr>
      <w:r w:rsidRPr="00F673A2">
        <w:rPr>
          <w:sz w:val="24"/>
          <w:szCs w:val="24"/>
        </w:rPr>
        <w:t>сил и средств, сетей связи и вещания, операторов связи.</w:t>
      </w:r>
    </w:p>
    <w:p w:rsidR="0088488A" w:rsidRPr="00F673A2" w:rsidRDefault="00AC714A" w:rsidP="00F673A2">
      <w:pPr>
        <w:pStyle w:val="9"/>
        <w:numPr>
          <w:ilvl w:val="1"/>
          <w:numId w:val="4"/>
        </w:numPr>
        <w:shd w:val="clear" w:color="auto" w:fill="auto"/>
        <w:tabs>
          <w:tab w:val="left" w:pos="0"/>
        </w:tabs>
        <w:ind w:left="0" w:firstLine="567"/>
        <w:jc w:val="left"/>
        <w:rPr>
          <w:b/>
          <w:sz w:val="24"/>
          <w:szCs w:val="24"/>
        </w:rPr>
      </w:pPr>
      <w:bookmarkStart w:id="3" w:name="bookmark6"/>
      <w:r w:rsidRPr="00F673A2">
        <w:rPr>
          <w:b/>
          <w:sz w:val="24"/>
          <w:szCs w:val="24"/>
        </w:rPr>
        <w:t>Сигналы оповещения и порядок действия (Таблица 1)</w:t>
      </w:r>
      <w:bookmarkEnd w:id="3"/>
    </w:p>
    <w:p w:rsidR="0088488A" w:rsidRPr="00F673A2" w:rsidRDefault="00AC714A" w:rsidP="00F673A2">
      <w:pPr>
        <w:pStyle w:val="33"/>
        <w:shd w:val="clear" w:color="auto" w:fill="auto"/>
        <w:ind w:right="300" w:firstLine="567"/>
        <w:jc w:val="both"/>
        <w:rPr>
          <w:b w:val="0"/>
          <w:sz w:val="24"/>
          <w:szCs w:val="24"/>
        </w:rPr>
      </w:pPr>
      <w:r w:rsidRPr="00F673A2">
        <w:rPr>
          <w:b w:val="0"/>
          <w:sz w:val="24"/>
          <w:szCs w:val="24"/>
        </w:rPr>
        <w:t xml:space="preserve">СИГНАЛЫ ОПОВЕЩЕНИЯ ГРАЖДАНСКОЙ ОБОРОНЫ Сначала передается единый сигнал опасности </w:t>
      </w:r>
      <w:r w:rsidRPr="00F673A2">
        <w:rPr>
          <w:rStyle w:val="34"/>
          <w:b/>
          <w:bCs/>
          <w:sz w:val="24"/>
          <w:szCs w:val="24"/>
          <w:u w:val="single"/>
        </w:rPr>
        <w:t>«В</w:t>
      </w:r>
      <w:r w:rsidRPr="00F673A2">
        <w:rPr>
          <w:rStyle w:val="35"/>
          <w:b/>
          <w:bCs/>
          <w:sz w:val="24"/>
          <w:szCs w:val="24"/>
        </w:rPr>
        <w:t>НИМАНИЕ</w:t>
      </w:r>
      <w:r w:rsidRPr="00F673A2">
        <w:rPr>
          <w:rStyle w:val="34"/>
          <w:b/>
          <w:bCs/>
          <w:sz w:val="24"/>
          <w:szCs w:val="24"/>
          <w:u w:val="single"/>
        </w:rPr>
        <w:t xml:space="preserve"> ВСЕМ!»</w:t>
      </w:r>
      <w:r w:rsidRPr="00F673A2">
        <w:rPr>
          <w:b w:val="0"/>
          <w:sz w:val="24"/>
          <w:szCs w:val="24"/>
          <w:u w:val="single"/>
        </w:rPr>
        <w:t>,</w:t>
      </w:r>
      <w:r w:rsidRPr="00F673A2">
        <w:rPr>
          <w:b w:val="0"/>
          <w:sz w:val="24"/>
          <w:szCs w:val="24"/>
        </w:rPr>
        <w:t xml:space="preserve"> основным средством доведения которого являются электросирены (непрерывное звучание).</w:t>
      </w:r>
    </w:p>
    <w:p w:rsidR="00657537" w:rsidRPr="00F673A2" w:rsidRDefault="00AC714A" w:rsidP="00F673A2">
      <w:pPr>
        <w:pStyle w:val="33"/>
        <w:shd w:val="clear" w:color="auto" w:fill="auto"/>
        <w:ind w:right="300" w:firstLine="567"/>
        <w:jc w:val="both"/>
        <w:rPr>
          <w:sz w:val="24"/>
          <w:szCs w:val="24"/>
        </w:rPr>
      </w:pPr>
      <w:r w:rsidRPr="00F673A2">
        <w:rPr>
          <w:b w:val="0"/>
          <w:sz w:val="24"/>
          <w:szCs w:val="24"/>
        </w:rPr>
        <w:t>Основной способ оповещения населения - передача речевой информации с использованием сетей проводного вещания, радиовещания и телевидения независимо от ведомственной принадлежности и форм собственности.</w:t>
      </w:r>
    </w:p>
    <w:p w:rsidR="0088488A" w:rsidRPr="00F673A2" w:rsidRDefault="00AC714A" w:rsidP="00F673A2">
      <w:pPr>
        <w:pStyle w:val="9"/>
        <w:shd w:val="clear" w:color="auto" w:fill="auto"/>
        <w:spacing w:after="56"/>
        <w:ind w:right="300" w:firstLine="567"/>
        <w:rPr>
          <w:sz w:val="24"/>
          <w:szCs w:val="24"/>
        </w:rPr>
      </w:pPr>
      <w:r w:rsidRPr="00F673A2">
        <w:rPr>
          <w:sz w:val="24"/>
          <w:szCs w:val="24"/>
        </w:rPr>
        <w:t>Таблица 1</w:t>
      </w:r>
    </w:p>
    <w:tbl>
      <w:tblPr>
        <w:tblStyle w:val="a8"/>
        <w:tblW w:w="0" w:type="auto"/>
        <w:tblLook w:val="04A0"/>
      </w:tblPr>
      <w:tblGrid>
        <w:gridCol w:w="1906"/>
        <w:gridCol w:w="4398"/>
        <w:gridCol w:w="4543"/>
      </w:tblGrid>
      <w:tr w:rsidR="00657537" w:rsidRPr="00F673A2" w:rsidTr="00F673A2">
        <w:tc>
          <w:tcPr>
            <w:tcW w:w="1545" w:type="dxa"/>
            <w:vAlign w:val="center"/>
          </w:tcPr>
          <w:p w:rsidR="00657537" w:rsidRPr="00F673A2" w:rsidRDefault="00657537" w:rsidP="00F673A2">
            <w:pPr>
              <w:pStyle w:val="9"/>
              <w:shd w:val="clear" w:color="auto" w:fill="auto"/>
              <w:spacing w:after="120" w:line="230" w:lineRule="exact"/>
              <w:ind w:firstLine="0"/>
              <w:jc w:val="center"/>
              <w:rPr>
                <w:sz w:val="24"/>
                <w:szCs w:val="24"/>
              </w:rPr>
            </w:pPr>
            <w:r w:rsidRPr="00F673A2">
              <w:rPr>
                <w:rStyle w:val="115pt"/>
                <w:sz w:val="24"/>
                <w:szCs w:val="24"/>
              </w:rPr>
              <w:t>Сигнал</w:t>
            </w:r>
            <w:r w:rsidRPr="00F673A2">
              <w:rPr>
                <w:sz w:val="24"/>
                <w:szCs w:val="24"/>
              </w:rPr>
              <w:t xml:space="preserve">  </w:t>
            </w:r>
            <w:r w:rsidRPr="00F673A2">
              <w:rPr>
                <w:rStyle w:val="115pt"/>
                <w:sz w:val="24"/>
                <w:szCs w:val="24"/>
              </w:rPr>
              <w:t>оповещения</w:t>
            </w:r>
          </w:p>
        </w:tc>
        <w:tc>
          <w:tcPr>
            <w:tcW w:w="4517" w:type="dxa"/>
            <w:vAlign w:val="center"/>
          </w:tcPr>
          <w:p w:rsidR="00657537" w:rsidRPr="00F673A2" w:rsidRDefault="00657537" w:rsidP="00F673A2">
            <w:pPr>
              <w:pStyle w:val="9"/>
              <w:shd w:val="clear" w:color="auto" w:fill="auto"/>
              <w:spacing w:after="56"/>
              <w:ind w:right="300" w:firstLine="567"/>
              <w:jc w:val="center"/>
              <w:rPr>
                <w:sz w:val="24"/>
                <w:szCs w:val="24"/>
              </w:rPr>
            </w:pPr>
            <w:r w:rsidRPr="00F673A2">
              <w:rPr>
                <w:rStyle w:val="115pt0"/>
                <w:sz w:val="24"/>
                <w:szCs w:val="24"/>
              </w:rPr>
              <w:t>Действия должностных лиц</w:t>
            </w:r>
          </w:p>
        </w:tc>
        <w:tc>
          <w:tcPr>
            <w:tcW w:w="4662" w:type="dxa"/>
            <w:vAlign w:val="center"/>
          </w:tcPr>
          <w:p w:rsidR="00657537" w:rsidRPr="00F673A2" w:rsidRDefault="00657537" w:rsidP="00F673A2">
            <w:pPr>
              <w:pStyle w:val="9"/>
              <w:shd w:val="clear" w:color="auto" w:fill="auto"/>
              <w:spacing w:after="56"/>
              <w:ind w:right="300" w:firstLine="567"/>
              <w:jc w:val="center"/>
              <w:rPr>
                <w:sz w:val="24"/>
                <w:szCs w:val="24"/>
              </w:rPr>
            </w:pPr>
            <w:r w:rsidRPr="00F673A2">
              <w:rPr>
                <w:rStyle w:val="115pt0"/>
                <w:sz w:val="24"/>
                <w:szCs w:val="24"/>
              </w:rPr>
              <w:t>Действия населения</w:t>
            </w:r>
          </w:p>
        </w:tc>
      </w:tr>
      <w:tr w:rsidR="00657537" w:rsidRPr="00F673A2" w:rsidTr="00F673A2">
        <w:tc>
          <w:tcPr>
            <w:tcW w:w="1545" w:type="dxa"/>
            <w:vAlign w:val="center"/>
          </w:tcPr>
          <w:p w:rsidR="00657537" w:rsidRPr="00F673A2" w:rsidRDefault="00657537" w:rsidP="00F673A2">
            <w:pPr>
              <w:pStyle w:val="9"/>
              <w:shd w:val="clear" w:color="auto" w:fill="auto"/>
              <w:spacing w:after="60" w:line="230" w:lineRule="exact"/>
              <w:ind w:firstLine="0"/>
              <w:jc w:val="center"/>
              <w:rPr>
                <w:rStyle w:val="115pt"/>
                <w:sz w:val="24"/>
                <w:szCs w:val="24"/>
              </w:rPr>
            </w:pPr>
          </w:p>
          <w:p w:rsidR="00657537" w:rsidRPr="00F673A2" w:rsidRDefault="00657537" w:rsidP="00F673A2">
            <w:pPr>
              <w:pStyle w:val="9"/>
              <w:shd w:val="clear" w:color="auto" w:fill="auto"/>
              <w:spacing w:after="60" w:line="230" w:lineRule="exact"/>
              <w:ind w:firstLine="0"/>
              <w:jc w:val="center"/>
              <w:rPr>
                <w:sz w:val="24"/>
                <w:szCs w:val="24"/>
              </w:rPr>
            </w:pPr>
            <w:r w:rsidRPr="00F673A2">
              <w:rPr>
                <w:rStyle w:val="115pt"/>
                <w:sz w:val="24"/>
                <w:szCs w:val="24"/>
              </w:rPr>
              <w:t>«Внимание</w:t>
            </w:r>
            <w:r w:rsidRPr="00F673A2">
              <w:rPr>
                <w:sz w:val="24"/>
                <w:szCs w:val="24"/>
              </w:rPr>
              <w:t xml:space="preserve"> </w:t>
            </w:r>
            <w:r w:rsidRPr="00F673A2">
              <w:rPr>
                <w:rStyle w:val="115pt"/>
                <w:sz w:val="24"/>
                <w:szCs w:val="24"/>
              </w:rPr>
              <w:t>всем!»</w:t>
            </w:r>
          </w:p>
        </w:tc>
        <w:tc>
          <w:tcPr>
            <w:tcW w:w="4517" w:type="dxa"/>
          </w:tcPr>
          <w:p w:rsidR="00657537" w:rsidRPr="00F673A2" w:rsidRDefault="00657537" w:rsidP="00F673A2">
            <w:pPr>
              <w:pStyle w:val="9"/>
              <w:shd w:val="clear" w:color="auto" w:fill="auto"/>
              <w:spacing w:after="56" w:line="240" w:lineRule="auto"/>
              <w:ind w:firstLine="0"/>
              <w:jc w:val="both"/>
              <w:rPr>
                <w:sz w:val="20"/>
                <w:szCs w:val="20"/>
              </w:rPr>
            </w:pPr>
            <w:r w:rsidRPr="00F673A2">
              <w:rPr>
                <w:sz w:val="20"/>
                <w:szCs w:val="20"/>
              </w:rPr>
              <w:t>Немедленно привести в готовность все расположенные на оповещаемой территории узлы проводного вещания, радио- и телевещательные станции, включая сети наружной звукофикации</w:t>
            </w:r>
          </w:p>
        </w:tc>
        <w:tc>
          <w:tcPr>
            <w:tcW w:w="4662" w:type="dxa"/>
          </w:tcPr>
          <w:p w:rsidR="00657537" w:rsidRPr="00F673A2" w:rsidRDefault="00657537" w:rsidP="00F673A2">
            <w:pPr>
              <w:pStyle w:val="9"/>
              <w:shd w:val="clear" w:color="auto" w:fill="auto"/>
              <w:spacing w:after="56" w:line="240" w:lineRule="auto"/>
              <w:ind w:firstLine="0"/>
              <w:jc w:val="both"/>
              <w:rPr>
                <w:sz w:val="20"/>
                <w:szCs w:val="20"/>
              </w:rPr>
            </w:pPr>
            <w:r w:rsidRPr="00F673A2">
              <w:rPr>
                <w:rStyle w:val="105pt"/>
                <w:sz w:val="20"/>
                <w:szCs w:val="20"/>
              </w:rPr>
              <w:t>Включить имеющиеся средства приема речевой информации и ожидать передачи речевого сообщения</w:t>
            </w:r>
          </w:p>
        </w:tc>
      </w:tr>
      <w:tr w:rsidR="00657537" w:rsidRPr="00F673A2" w:rsidTr="00F673A2">
        <w:tc>
          <w:tcPr>
            <w:tcW w:w="1545" w:type="dxa"/>
            <w:vAlign w:val="center"/>
          </w:tcPr>
          <w:p w:rsidR="00657537" w:rsidRPr="00F673A2" w:rsidRDefault="00657537" w:rsidP="00F673A2">
            <w:pPr>
              <w:pStyle w:val="9"/>
              <w:shd w:val="clear" w:color="auto" w:fill="auto"/>
              <w:spacing w:after="120" w:line="230" w:lineRule="exact"/>
              <w:ind w:firstLine="0"/>
              <w:jc w:val="center"/>
              <w:rPr>
                <w:sz w:val="24"/>
                <w:szCs w:val="24"/>
              </w:rPr>
            </w:pPr>
            <w:r w:rsidRPr="00F673A2">
              <w:rPr>
                <w:rStyle w:val="115pt"/>
                <w:sz w:val="24"/>
                <w:szCs w:val="24"/>
              </w:rPr>
              <w:t>«Воздушная</w:t>
            </w:r>
            <w:r w:rsidRPr="00F673A2">
              <w:rPr>
                <w:sz w:val="24"/>
                <w:szCs w:val="24"/>
              </w:rPr>
              <w:t xml:space="preserve"> </w:t>
            </w:r>
            <w:r w:rsidRPr="00F673A2">
              <w:rPr>
                <w:rStyle w:val="115pt"/>
                <w:sz w:val="24"/>
                <w:szCs w:val="24"/>
              </w:rPr>
              <w:t>тревога»</w:t>
            </w:r>
          </w:p>
        </w:tc>
        <w:tc>
          <w:tcPr>
            <w:tcW w:w="4517" w:type="dxa"/>
          </w:tcPr>
          <w:p w:rsidR="00657537" w:rsidRPr="00F673A2" w:rsidRDefault="00657537" w:rsidP="00F673A2">
            <w:pPr>
              <w:pStyle w:val="9"/>
              <w:shd w:val="clear" w:color="auto" w:fill="auto"/>
              <w:spacing w:after="56" w:line="240" w:lineRule="auto"/>
              <w:ind w:firstLine="0"/>
              <w:jc w:val="both"/>
              <w:rPr>
                <w:sz w:val="20"/>
                <w:szCs w:val="20"/>
              </w:rPr>
            </w:pPr>
            <w:r w:rsidRPr="00F673A2">
              <w:rPr>
                <w:rStyle w:val="105pt"/>
                <w:sz w:val="20"/>
                <w:szCs w:val="20"/>
              </w:rPr>
              <w:t>Ввести режим полного затемнения. Выполнить мероприятия в соответствии с Инструкциями, которые разработаны в каждой организации с учетом специфики производства и специальностей персонала. Отдать команду «Закрыть ЗС!» по истечению определенного времени</w:t>
            </w:r>
          </w:p>
        </w:tc>
        <w:tc>
          <w:tcPr>
            <w:tcW w:w="4662" w:type="dxa"/>
          </w:tcPr>
          <w:p w:rsidR="00657537" w:rsidRPr="00F673A2" w:rsidRDefault="00657537" w:rsidP="00F673A2">
            <w:pPr>
              <w:pStyle w:val="9"/>
              <w:shd w:val="clear" w:color="auto" w:fill="auto"/>
              <w:spacing w:after="56" w:line="240" w:lineRule="auto"/>
              <w:ind w:firstLine="0"/>
              <w:jc w:val="both"/>
              <w:rPr>
                <w:sz w:val="20"/>
                <w:szCs w:val="20"/>
              </w:rPr>
            </w:pPr>
            <w:r w:rsidRPr="00F673A2">
              <w:rPr>
                <w:rStyle w:val="105pt"/>
                <w:sz w:val="20"/>
                <w:szCs w:val="20"/>
              </w:rPr>
              <w:t>Отключить свет, газ, нагревательные приборы, воду. Взять СИЗ, аптечку, документы, необходимые вещи, запас продуктов и воды. Предупредить соседей и, при необходимости, оказать помощь больным и престарелым выйти на улицу. Укрыться в ближайшем ЗС или на местности. При укрытии в негерметизируемом ЗС или на местности надеть СИЗ. Соблюдать спокойствие и порядок</w:t>
            </w:r>
          </w:p>
        </w:tc>
      </w:tr>
      <w:tr w:rsidR="00657537" w:rsidRPr="00F673A2" w:rsidTr="00F673A2">
        <w:tc>
          <w:tcPr>
            <w:tcW w:w="1545" w:type="dxa"/>
            <w:vAlign w:val="center"/>
          </w:tcPr>
          <w:p w:rsidR="00657537" w:rsidRPr="00F673A2" w:rsidRDefault="00657537" w:rsidP="00F673A2">
            <w:pPr>
              <w:pStyle w:val="9"/>
              <w:shd w:val="clear" w:color="auto" w:fill="auto"/>
              <w:spacing w:line="274" w:lineRule="exact"/>
              <w:ind w:firstLine="0"/>
              <w:jc w:val="center"/>
              <w:rPr>
                <w:sz w:val="24"/>
                <w:szCs w:val="24"/>
              </w:rPr>
            </w:pPr>
            <w:r w:rsidRPr="00F673A2">
              <w:rPr>
                <w:rStyle w:val="115pt"/>
                <w:sz w:val="24"/>
                <w:szCs w:val="24"/>
              </w:rPr>
              <w:t>«Отбой</w:t>
            </w:r>
          </w:p>
          <w:p w:rsidR="00657537" w:rsidRPr="00F673A2" w:rsidRDefault="00657537" w:rsidP="00F673A2">
            <w:pPr>
              <w:pStyle w:val="9"/>
              <w:shd w:val="clear" w:color="auto" w:fill="auto"/>
              <w:spacing w:line="274" w:lineRule="exact"/>
              <w:ind w:firstLine="0"/>
              <w:jc w:val="center"/>
              <w:rPr>
                <w:sz w:val="24"/>
                <w:szCs w:val="24"/>
              </w:rPr>
            </w:pPr>
            <w:r w:rsidRPr="00F673A2">
              <w:rPr>
                <w:rStyle w:val="115pt"/>
                <w:sz w:val="24"/>
                <w:szCs w:val="24"/>
              </w:rPr>
              <w:t>воздушной</w:t>
            </w:r>
          </w:p>
          <w:p w:rsidR="00657537" w:rsidRPr="00F673A2" w:rsidRDefault="00657537" w:rsidP="00F673A2">
            <w:pPr>
              <w:pStyle w:val="9"/>
              <w:shd w:val="clear" w:color="auto" w:fill="auto"/>
              <w:spacing w:after="56"/>
              <w:ind w:right="300" w:firstLine="0"/>
              <w:jc w:val="center"/>
              <w:rPr>
                <w:sz w:val="24"/>
                <w:szCs w:val="24"/>
              </w:rPr>
            </w:pPr>
            <w:r w:rsidRPr="00F673A2">
              <w:rPr>
                <w:rStyle w:val="115pt"/>
                <w:sz w:val="24"/>
                <w:szCs w:val="24"/>
              </w:rPr>
              <w:t>тревоги»</w:t>
            </w:r>
          </w:p>
        </w:tc>
        <w:tc>
          <w:tcPr>
            <w:tcW w:w="4517" w:type="dxa"/>
          </w:tcPr>
          <w:p w:rsidR="00657537" w:rsidRPr="00F673A2" w:rsidRDefault="00657537" w:rsidP="00F673A2">
            <w:pPr>
              <w:pStyle w:val="9"/>
              <w:shd w:val="clear" w:color="auto" w:fill="auto"/>
              <w:spacing w:after="56" w:line="240" w:lineRule="auto"/>
              <w:ind w:firstLine="0"/>
              <w:jc w:val="both"/>
              <w:rPr>
                <w:rStyle w:val="105pt"/>
                <w:sz w:val="20"/>
                <w:szCs w:val="20"/>
              </w:rPr>
            </w:pPr>
            <w:r w:rsidRPr="00F673A2">
              <w:rPr>
                <w:rStyle w:val="105pt"/>
                <w:sz w:val="20"/>
                <w:szCs w:val="20"/>
              </w:rPr>
              <w:t>Отменить режим полного затемнения. Уточнить объекты, по которым был нанесен ядерный удар или применено химическое или бактериологическое оружие, так как для этих объектов сигнал «Отбой воздушной тревоги» не подается. При угрозе радиоактивного заражения подать сигнал</w:t>
            </w:r>
          </w:p>
          <w:p w:rsidR="00657537" w:rsidRPr="00F673A2" w:rsidRDefault="00657537" w:rsidP="00F673A2">
            <w:pPr>
              <w:pStyle w:val="9"/>
              <w:shd w:val="clear" w:color="auto" w:fill="auto"/>
              <w:spacing w:after="56" w:line="240" w:lineRule="auto"/>
              <w:ind w:firstLine="0"/>
              <w:jc w:val="both"/>
              <w:rPr>
                <w:sz w:val="20"/>
                <w:szCs w:val="20"/>
              </w:rPr>
            </w:pPr>
            <w:r w:rsidRPr="00F673A2">
              <w:rPr>
                <w:rStyle w:val="105pt"/>
                <w:sz w:val="20"/>
                <w:szCs w:val="20"/>
              </w:rPr>
              <w:t>«Радиационная опасность» (при Рср&gt;0,5Р/ч). Первый наблюдающий, обнаруживший ОВ, АХОВ, бактериальные средства, немедленно подает сигнал «Химическая тревога»</w:t>
            </w:r>
          </w:p>
        </w:tc>
        <w:tc>
          <w:tcPr>
            <w:tcW w:w="4662" w:type="dxa"/>
          </w:tcPr>
          <w:p w:rsidR="00657537" w:rsidRPr="00F673A2" w:rsidRDefault="00657537" w:rsidP="00F673A2">
            <w:pPr>
              <w:pStyle w:val="9"/>
              <w:shd w:val="clear" w:color="auto" w:fill="auto"/>
              <w:spacing w:after="56" w:line="240" w:lineRule="auto"/>
              <w:ind w:firstLine="0"/>
              <w:jc w:val="both"/>
              <w:rPr>
                <w:sz w:val="20"/>
                <w:szCs w:val="20"/>
              </w:rPr>
            </w:pPr>
            <w:r w:rsidRPr="00F673A2">
              <w:rPr>
                <w:sz w:val="20"/>
                <w:szCs w:val="20"/>
              </w:rPr>
              <w:t>Возвратиться из ЗС к местам работы или проживания. Быть в готовности к возможному повторному нападению противника</w:t>
            </w:r>
          </w:p>
        </w:tc>
      </w:tr>
      <w:tr w:rsidR="00657537" w:rsidRPr="00F673A2" w:rsidTr="00F673A2">
        <w:tc>
          <w:tcPr>
            <w:tcW w:w="1545" w:type="dxa"/>
            <w:vAlign w:val="center"/>
          </w:tcPr>
          <w:p w:rsidR="00657537" w:rsidRPr="00F673A2" w:rsidRDefault="00657537" w:rsidP="00F673A2">
            <w:pPr>
              <w:pStyle w:val="9"/>
              <w:shd w:val="clear" w:color="auto" w:fill="auto"/>
              <w:spacing w:after="120" w:line="230" w:lineRule="exact"/>
              <w:ind w:firstLine="0"/>
              <w:jc w:val="center"/>
              <w:rPr>
                <w:sz w:val="24"/>
                <w:szCs w:val="24"/>
              </w:rPr>
            </w:pPr>
            <w:r w:rsidRPr="00F673A2">
              <w:rPr>
                <w:rStyle w:val="115pt"/>
                <w:sz w:val="24"/>
                <w:szCs w:val="24"/>
              </w:rPr>
              <w:t>«Радиационная</w:t>
            </w:r>
            <w:r w:rsidRPr="00F673A2">
              <w:rPr>
                <w:sz w:val="24"/>
                <w:szCs w:val="24"/>
              </w:rPr>
              <w:t xml:space="preserve"> </w:t>
            </w:r>
            <w:r w:rsidRPr="00F673A2">
              <w:rPr>
                <w:rStyle w:val="115pt"/>
                <w:sz w:val="24"/>
                <w:szCs w:val="24"/>
              </w:rPr>
              <w:t>опасность»</w:t>
            </w:r>
          </w:p>
        </w:tc>
        <w:tc>
          <w:tcPr>
            <w:tcW w:w="4517" w:type="dxa"/>
          </w:tcPr>
          <w:p w:rsidR="00657537" w:rsidRPr="00F673A2" w:rsidRDefault="00657537" w:rsidP="00F673A2">
            <w:pPr>
              <w:pStyle w:val="9"/>
              <w:shd w:val="clear" w:color="auto" w:fill="auto"/>
              <w:spacing w:after="56" w:line="240" w:lineRule="auto"/>
              <w:ind w:firstLine="0"/>
              <w:jc w:val="both"/>
              <w:rPr>
                <w:rStyle w:val="105pt"/>
                <w:sz w:val="20"/>
                <w:szCs w:val="20"/>
              </w:rPr>
            </w:pPr>
            <w:r w:rsidRPr="00F673A2">
              <w:rPr>
                <w:rStyle w:val="105pt"/>
                <w:sz w:val="20"/>
                <w:szCs w:val="20"/>
              </w:rPr>
              <w:t xml:space="preserve">Отдать команду на проведение йодной профилактики. Ввести соответствующий режим радиационной защиты населения, персонала, л/с формирований. При преодолении зараженного </w:t>
            </w:r>
            <w:r w:rsidRPr="00F673A2">
              <w:rPr>
                <w:rStyle w:val="105pt"/>
                <w:sz w:val="20"/>
                <w:szCs w:val="20"/>
              </w:rPr>
              <w:lastRenderedPageBreak/>
              <w:t>участка надеть СИЗ, принять радиозащитное средство № 1 из АИ-2 (цистамин). Животные, находящиеся на пастбищах, перегоняются в овраги, лощины, лес</w:t>
            </w:r>
          </w:p>
        </w:tc>
        <w:tc>
          <w:tcPr>
            <w:tcW w:w="4662" w:type="dxa"/>
          </w:tcPr>
          <w:p w:rsidR="00657537" w:rsidRPr="00F673A2" w:rsidRDefault="00657537" w:rsidP="00F673A2">
            <w:pPr>
              <w:pStyle w:val="9"/>
              <w:shd w:val="clear" w:color="auto" w:fill="auto"/>
              <w:spacing w:after="56" w:line="240" w:lineRule="auto"/>
              <w:ind w:firstLine="0"/>
              <w:jc w:val="both"/>
              <w:rPr>
                <w:rStyle w:val="105pt"/>
                <w:sz w:val="20"/>
                <w:szCs w:val="20"/>
              </w:rPr>
            </w:pPr>
            <w:r w:rsidRPr="00F673A2">
              <w:rPr>
                <w:rStyle w:val="105pt"/>
                <w:sz w:val="20"/>
                <w:szCs w:val="20"/>
              </w:rPr>
              <w:lastRenderedPageBreak/>
              <w:t xml:space="preserve">Надеть СИЗ (ВМП) и укрыться в ЗС. Для защиты поверхности тела использовать подручные средства. Оповестить соседей о полученной информации. Оказать помощь больным и </w:t>
            </w:r>
            <w:r w:rsidRPr="00F673A2">
              <w:rPr>
                <w:rStyle w:val="105pt"/>
                <w:sz w:val="20"/>
                <w:szCs w:val="20"/>
              </w:rPr>
              <w:lastRenderedPageBreak/>
              <w:t>престарелым. Проверить герметизацию помещений. Загерметизировать продукты питания и запасы воды. Отключить свет, газ, отопительные приборы, воду. Укрыть с/х животных</w:t>
            </w:r>
          </w:p>
        </w:tc>
      </w:tr>
      <w:tr w:rsidR="00657537" w:rsidRPr="00F673A2" w:rsidTr="00F673A2">
        <w:tc>
          <w:tcPr>
            <w:tcW w:w="1545" w:type="dxa"/>
            <w:vAlign w:val="center"/>
          </w:tcPr>
          <w:p w:rsidR="00657537" w:rsidRPr="00F673A2" w:rsidRDefault="00657537" w:rsidP="00F673A2">
            <w:pPr>
              <w:pStyle w:val="9"/>
              <w:shd w:val="clear" w:color="auto" w:fill="auto"/>
              <w:spacing w:after="120" w:line="230" w:lineRule="exact"/>
              <w:ind w:firstLine="0"/>
              <w:jc w:val="center"/>
              <w:rPr>
                <w:sz w:val="24"/>
                <w:szCs w:val="24"/>
              </w:rPr>
            </w:pPr>
            <w:r w:rsidRPr="00F673A2">
              <w:rPr>
                <w:rStyle w:val="115pt"/>
                <w:sz w:val="24"/>
                <w:szCs w:val="24"/>
              </w:rPr>
              <w:lastRenderedPageBreak/>
              <w:t>«Химическая</w:t>
            </w:r>
            <w:r w:rsidRPr="00F673A2">
              <w:rPr>
                <w:sz w:val="24"/>
                <w:szCs w:val="24"/>
              </w:rPr>
              <w:t xml:space="preserve"> </w:t>
            </w:r>
            <w:r w:rsidRPr="00F673A2">
              <w:rPr>
                <w:rStyle w:val="115pt"/>
                <w:sz w:val="24"/>
                <w:szCs w:val="24"/>
              </w:rPr>
              <w:t>тревога»</w:t>
            </w:r>
          </w:p>
        </w:tc>
        <w:tc>
          <w:tcPr>
            <w:tcW w:w="4517" w:type="dxa"/>
          </w:tcPr>
          <w:p w:rsidR="00657537" w:rsidRPr="00F673A2" w:rsidRDefault="00657537" w:rsidP="00F673A2">
            <w:pPr>
              <w:pStyle w:val="9"/>
              <w:shd w:val="clear" w:color="auto" w:fill="auto"/>
              <w:spacing w:after="56" w:line="240" w:lineRule="auto"/>
              <w:ind w:firstLine="0"/>
              <w:jc w:val="both"/>
              <w:rPr>
                <w:rStyle w:val="105pt"/>
                <w:sz w:val="20"/>
                <w:szCs w:val="20"/>
              </w:rPr>
            </w:pPr>
            <w:r w:rsidRPr="00F673A2">
              <w:rPr>
                <w:rStyle w:val="105pt"/>
                <w:sz w:val="20"/>
                <w:szCs w:val="20"/>
              </w:rPr>
              <w:t>Отдать команду на введение режима защиты персонала: №1 или №2</w:t>
            </w:r>
          </w:p>
        </w:tc>
        <w:tc>
          <w:tcPr>
            <w:tcW w:w="4662" w:type="dxa"/>
          </w:tcPr>
          <w:p w:rsidR="00657537" w:rsidRPr="00F673A2" w:rsidRDefault="00657537" w:rsidP="00F673A2">
            <w:pPr>
              <w:pStyle w:val="9"/>
              <w:shd w:val="clear" w:color="auto" w:fill="auto"/>
              <w:spacing w:after="56" w:line="240" w:lineRule="auto"/>
              <w:ind w:firstLine="0"/>
              <w:jc w:val="both"/>
              <w:rPr>
                <w:rStyle w:val="105pt"/>
                <w:sz w:val="20"/>
                <w:szCs w:val="20"/>
              </w:rPr>
            </w:pPr>
            <w:r w:rsidRPr="00F673A2">
              <w:rPr>
                <w:rStyle w:val="105pt"/>
                <w:sz w:val="20"/>
                <w:szCs w:val="20"/>
              </w:rPr>
              <w:t>Немедленно надеть противогазы, защитную одежду, укрыть детей (до 1,5 лет) в КЗД и укрыться в убежище. Все граждане, находящиеся вне убежищ, должны немедленно надеть противогазы, защитную одежду и быстро выйти из зоны заражения, руководствуясь указаниями. При преодолении ЗОХЗ принять антидот из АИ-2 (тарен), при бактериологическом заражении территории принять противобактериальное средство №1 из АИ-2 (антибиотик)</w:t>
            </w:r>
          </w:p>
        </w:tc>
      </w:tr>
    </w:tbl>
    <w:p w:rsidR="00657537" w:rsidRPr="00F673A2" w:rsidRDefault="00657537" w:rsidP="00F673A2">
      <w:pPr>
        <w:pStyle w:val="9"/>
        <w:shd w:val="clear" w:color="auto" w:fill="auto"/>
        <w:spacing w:line="240" w:lineRule="auto"/>
        <w:ind w:right="18" w:firstLine="567"/>
        <w:jc w:val="both"/>
        <w:rPr>
          <w:sz w:val="24"/>
          <w:szCs w:val="24"/>
        </w:rPr>
      </w:pP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Эти сообщения будут содержать информацию об угрозе или начале военного конфликта,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88488A" w:rsidRPr="00F673A2" w:rsidRDefault="00657537" w:rsidP="00F673A2">
      <w:pPr>
        <w:pStyle w:val="9"/>
        <w:shd w:val="clear" w:color="auto" w:fill="auto"/>
        <w:spacing w:line="240" w:lineRule="auto"/>
        <w:ind w:right="18" w:firstLine="567"/>
        <w:jc w:val="both"/>
        <w:rPr>
          <w:sz w:val="24"/>
          <w:szCs w:val="24"/>
        </w:rPr>
      </w:pPr>
      <w:r w:rsidRPr="00F673A2">
        <w:rPr>
          <w:sz w:val="24"/>
          <w:szCs w:val="24"/>
        </w:rPr>
        <w:t>Г</w:t>
      </w:r>
      <w:r w:rsidR="00AC714A" w:rsidRPr="00F673A2">
        <w:rPr>
          <w:sz w:val="24"/>
          <w:szCs w:val="24"/>
        </w:rPr>
        <w:t>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Находясь на работе, выполняйте все указания своего непосредственного начальника.</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w:t>
      </w:r>
      <w:r w:rsidR="00657537" w:rsidRPr="00F673A2">
        <w:rPr>
          <w:sz w:val="24"/>
          <w:szCs w:val="24"/>
        </w:rPr>
        <w:t xml:space="preserve"> </w:t>
      </w:r>
      <w:r w:rsidRPr="00F673A2">
        <w:rPr>
          <w:sz w:val="24"/>
          <w:szCs w:val="24"/>
        </w:rPr>
        <w:t>следующие сигналы оповещения гражданской обороны: «Воздушная тревога»; «Отбой возду</w:t>
      </w:r>
      <w:r w:rsidRPr="00F673A2">
        <w:rPr>
          <w:rStyle w:val="7"/>
          <w:sz w:val="24"/>
          <w:szCs w:val="24"/>
          <w:u w:val="none"/>
        </w:rPr>
        <w:t>шн</w:t>
      </w:r>
      <w:r w:rsidRPr="00F673A2">
        <w:rPr>
          <w:sz w:val="24"/>
          <w:szCs w:val="24"/>
        </w:rPr>
        <w:t>ой тревоги»; «Радиационная опасность»; «Химическая тревога».</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Сигнал «Воздушная тревога»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Сигнал «Отбой воздушной тревоги» передается органами гражданской обороны. По радиотрансляционной сети передается текст: «Внимание! Внимание граждане! Отбой возду</w:t>
      </w:r>
      <w:r w:rsidRPr="00F673A2">
        <w:rPr>
          <w:rStyle w:val="7"/>
          <w:sz w:val="24"/>
          <w:szCs w:val="24"/>
          <w:u w:val="none"/>
        </w:rPr>
        <w:t>шн</w:t>
      </w:r>
      <w:r w:rsidRPr="00F673A2">
        <w:rPr>
          <w:sz w:val="24"/>
          <w:szCs w:val="24"/>
        </w:rPr>
        <w:t>ой тревоги? Отбой возду</w:t>
      </w:r>
      <w:r w:rsidRPr="00F673A2">
        <w:rPr>
          <w:rStyle w:val="7"/>
          <w:sz w:val="24"/>
          <w:szCs w:val="24"/>
          <w:u w:val="none"/>
        </w:rPr>
        <w:t>шн</w:t>
      </w:r>
      <w:r w:rsidRPr="00F673A2">
        <w:rPr>
          <w:sz w:val="24"/>
          <w:szCs w:val="24"/>
        </w:rPr>
        <w:t>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 xml:space="preserve">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w:t>
      </w:r>
      <w:r w:rsidRPr="00F673A2">
        <w:rPr>
          <w:sz w:val="24"/>
          <w:szCs w:val="24"/>
        </w:rPr>
        <w:lastRenderedPageBreak/>
        <w:t>информация для последующих действий укрываемых.</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Сигнал «Радиационная опасность»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88488A" w:rsidRPr="00F673A2" w:rsidRDefault="00657537" w:rsidP="00F673A2">
      <w:pPr>
        <w:pStyle w:val="9"/>
        <w:shd w:val="clear" w:color="auto" w:fill="auto"/>
        <w:spacing w:line="240" w:lineRule="auto"/>
        <w:ind w:right="18" w:firstLine="567"/>
        <w:jc w:val="both"/>
        <w:rPr>
          <w:sz w:val="24"/>
          <w:szCs w:val="24"/>
        </w:rPr>
      </w:pPr>
      <w:r w:rsidRPr="00F673A2">
        <w:rPr>
          <w:sz w:val="24"/>
          <w:szCs w:val="24"/>
        </w:rPr>
        <w:t xml:space="preserve">По </w:t>
      </w:r>
      <w:r w:rsidR="00AC714A" w:rsidRPr="00F673A2">
        <w:rPr>
          <w:sz w:val="24"/>
          <w:szCs w:val="24"/>
        </w:rPr>
        <w:t>сигналу «Радиационная опасность» необходимо надеть респиратор, противопылевую тканевую маску или ватно-марлевую повязку, а при их отсутствии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Сигнал «Химическая тревога»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88488A" w:rsidRPr="00F673A2" w:rsidRDefault="00AC714A" w:rsidP="00F673A2">
      <w:pPr>
        <w:pStyle w:val="9"/>
        <w:shd w:val="clear" w:color="auto" w:fill="auto"/>
        <w:spacing w:line="240" w:lineRule="auto"/>
        <w:ind w:right="18" w:firstLine="567"/>
        <w:jc w:val="both"/>
        <w:rPr>
          <w:sz w:val="24"/>
          <w:szCs w:val="24"/>
        </w:rPr>
      </w:pPr>
      <w:r w:rsidRPr="00F673A2">
        <w:rPr>
          <w:sz w:val="24"/>
          <w:szCs w:val="24"/>
        </w:rP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657537" w:rsidRPr="00F673A2" w:rsidRDefault="00657537" w:rsidP="00F673A2">
      <w:pPr>
        <w:pStyle w:val="9"/>
        <w:shd w:val="clear" w:color="auto" w:fill="auto"/>
        <w:ind w:firstLine="567"/>
        <w:jc w:val="both"/>
        <w:rPr>
          <w:sz w:val="24"/>
          <w:szCs w:val="24"/>
        </w:rPr>
      </w:pPr>
    </w:p>
    <w:p w:rsidR="0088488A" w:rsidRPr="00F673A2" w:rsidRDefault="00AC714A" w:rsidP="00F673A2">
      <w:pPr>
        <w:pStyle w:val="9"/>
        <w:numPr>
          <w:ilvl w:val="0"/>
          <w:numId w:val="4"/>
        </w:numPr>
        <w:shd w:val="clear" w:color="auto" w:fill="auto"/>
        <w:ind w:left="0" w:firstLine="993"/>
        <w:jc w:val="center"/>
        <w:rPr>
          <w:b/>
          <w:sz w:val="24"/>
          <w:szCs w:val="24"/>
        </w:rPr>
      </w:pPr>
      <w:r w:rsidRPr="00F673A2">
        <w:rPr>
          <w:b/>
          <w:sz w:val="24"/>
          <w:szCs w:val="24"/>
        </w:rPr>
        <w:t>СПОСОБЫ ЗАЩИТЫ НАСЕЛЕНИЯ</w:t>
      </w:r>
    </w:p>
    <w:p w:rsidR="00657537" w:rsidRPr="00F673A2" w:rsidRDefault="00657537" w:rsidP="00F673A2">
      <w:pPr>
        <w:pStyle w:val="9"/>
        <w:shd w:val="clear" w:color="auto" w:fill="auto"/>
        <w:tabs>
          <w:tab w:val="left" w:pos="725"/>
        </w:tabs>
        <w:ind w:left="660" w:firstLine="567"/>
        <w:jc w:val="left"/>
        <w:rPr>
          <w:b/>
          <w:sz w:val="24"/>
          <w:szCs w:val="24"/>
        </w:rPr>
      </w:pPr>
    </w:p>
    <w:p w:rsidR="0088488A" w:rsidRPr="00F673A2" w:rsidRDefault="00AC714A" w:rsidP="00F673A2">
      <w:pPr>
        <w:pStyle w:val="9"/>
        <w:numPr>
          <w:ilvl w:val="1"/>
          <w:numId w:val="4"/>
        </w:numPr>
        <w:shd w:val="clear" w:color="auto" w:fill="auto"/>
        <w:ind w:left="0" w:firstLine="567"/>
        <w:jc w:val="left"/>
        <w:rPr>
          <w:b/>
          <w:sz w:val="24"/>
          <w:szCs w:val="24"/>
        </w:rPr>
      </w:pPr>
      <w:bookmarkStart w:id="4" w:name="bookmark8"/>
      <w:r w:rsidRPr="00F673A2">
        <w:rPr>
          <w:b/>
          <w:sz w:val="24"/>
          <w:szCs w:val="24"/>
        </w:rPr>
        <w:t>Защита населения путем эвакуации</w:t>
      </w:r>
      <w:bookmarkEnd w:id="4"/>
    </w:p>
    <w:p w:rsidR="0088488A" w:rsidRPr="00F673A2" w:rsidRDefault="00AC714A" w:rsidP="00F673A2">
      <w:pPr>
        <w:pStyle w:val="9"/>
        <w:shd w:val="clear" w:color="auto" w:fill="auto"/>
        <w:ind w:right="20" w:firstLine="567"/>
        <w:jc w:val="both"/>
        <w:rPr>
          <w:sz w:val="24"/>
          <w:szCs w:val="24"/>
        </w:rPr>
      </w:pPr>
      <w:r w:rsidRPr="00F673A2">
        <w:rPr>
          <w:sz w:val="24"/>
          <w:szCs w:val="24"/>
        </w:rPr>
        <w:t>Эвакуация населения - это комплекс мероприятий по организованному вывозу всеми видами имеющегося транспорта и выводу пешим порядком населения из города, отнесенного к группе особой важности по гражданской обороне, а также жизнеобеспечению эвакуированного населения в районах размещения (загородной зоне).</w:t>
      </w:r>
    </w:p>
    <w:p w:rsidR="009C0250" w:rsidRPr="00F673A2" w:rsidRDefault="009C0250" w:rsidP="00F673A2">
      <w:pPr>
        <w:framePr w:h="6182" w:wrap="notBeside" w:vAnchor="text" w:hAnchor="text" w:xAlign="center" w:y="1"/>
        <w:ind w:firstLine="567"/>
        <w:jc w:val="center"/>
        <w:rPr>
          <w:rFonts w:ascii="Times New Roman" w:hAnsi="Times New Roman" w:cs="Times New Roman"/>
        </w:rPr>
      </w:pPr>
      <w:r w:rsidRPr="00F673A2">
        <w:rPr>
          <w:rFonts w:ascii="Times New Roman" w:hAnsi="Times New Roman" w:cs="Times New Roman"/>
          <w:noProof/>
        </w:rPr>
        <w:drawing>
          <wp:inline distT="0" distB="0" distL="0" distR="0">
            <wp:extent cx="5341327" cy="3589867"/>
            <wp:effectExtent l="19050" t="0" r="0" b="0"/>
            <wp:docPr id="7" name="Рисунок 7" descr="C:\Users\Андрей\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дрей\Desktop\media\image2.jpeg"/>
                    <pic:cNvPicPr>
                      <a:picLocks noChangeAspect="1" noChangeArrowheads="1"/>
                    </pic:cNvPicPr>
                  </pic:nvPicPr>
                  <pic:blipFill>
                    <a:blip r:embed="rId8" cstate="print"/>
                    <a:srcRect b="10298"/>
                    <a:stretch>
                      <a:fillRect/>
                    </a:stretch>
                  </pic:blipFill>
                  <pic:spPr bwMode="auto">
                    <a:xfrm>
                      <a:off x="0" y="0"/>
                      <a:ext cx="5348442" cy="3594649"/>
                    </a:xfrm>
                    <a:prstGeom prst="rect">
                      <a:avLst/>
                    </a:prstGeom>
                    <a:noFill/>
                    <a:ln w="9525">
                      <a:noFill/>
                      <a:miter lim="800000"/>
                      <a:headEnd/>
                      <a:tailEnd/>
                    </a:ln>
                  </pic:spPr>
                </pic:pic>
              </a:graphicData>
            </a:graphic>
          </wp:inline>
        </w:drawing>
      </w:r>
    </w:p>
    <w:p w:rsidR="009C0250" w:rsidRPr="00F673A2" w:rsidRDefault="009C0250" w:rsidP="00F673A2">
      <w:pPr>
        <w:ind w:firstLine="567"/>
        <w:rPr>
          <w:rFonts w:ascii="Times New Roman" w:hAnsi="Times New Roman" w:cs="Times New Roman"/>
        </w:rPr>
      </w:pPr>
    </w:p>
    <w:p w:rsidR="009C0250" w:rsidRPr="00F673A2" w:rsidRDefault="009C0250" w:rsidP="00F673A2">
      <w:pPr>
        <w:pStyle w:val="9"/>
        <w:shd w:val="clear" w:color="auto" w:fill="auto"/>
        <w:tabs>
          <w:tab w:val="left" w:pos="735"/>
        </w:tabs>
        <w:ind w:right="3140" w:firstLine="567"/>
        <w:jc w:val="left"/>
        <w:rPr>
          <w:sz w:val="24"/>
          <w:szCs w:val="24"/>
        </w:rPr>
      </w:pPr>
      <w:bookmarkStart w:id="5" w:name="bookmark10"/>
    </w:p>
    <w:p w:rsidR="009C0250" w:rsidRPr="00F673A2" w:rsidRDefault="009C0250" w:rsidP="00F673A2">
      <w:pPr>
        <w:pStyle w:val="9"/>
        <w:shd w:val="clear" w:color="auto" w:fill="auto"/>
        <w:tabs>
          <w:tab w:val="left" w:pos="735"/>
        </w:tabs>
        <w:ind w:right="3140" w:firstLine="567"/>
        <w:jc w:val="left"/>
        <w:rPr>
          <w:sz w:val="24"/>
          <w:szCs w:val="24"/>
        </w:rPr>
      </w:pPr>
    </w:p>
    <w:p w:rsidR="009C0250" w:rsidRPr="00F673A2" w:rsidRDefault="009C0250" w:rsidP="00F673A2">
      <w:pPr>
        <w:pStyle w:val="9"/>
        <w:shd w:val="clear" w:color="auto" w:fill="auto"/>
        <w:tabs>
          <w:tab w:val="left" w:pos="735"/>
        </w:tabs>
        <w:ind w:right="3140" w:firstLine="567"/>
        <w:jc w:val="left"/>
        <w:rPr>
          <w:sz w:val="24"/>
          <w:szCs w:val="24"/>
        </w:rPr>
      </w:pPr>
    </w:p>
    <w:p w:rsidR="009C0250" w:rsidRPr="00F673A2" w:rsidRDefault="009C0250" w:rsidP="00F673A2">
      <w:pPr>
        <w:pStyle w:val="9"/>
        <w:shd w:val="clear" w:color="auto" w:fill="auto"/>
        <w:tabs>
          <w:tab w:val="left" w:pos="735"/>
        </w:tabs>
        <w:ind w:right="3140" w:firstLine="567"/>
        <w:jc w:val="left"/>
        <w:rPr>
          <w:b/>
          <w:sz w:val="24"/>
          <w:szCs w:val="24"/>
        </w:rPr>
      </w:pPr>
    </w:p>
    <w:p w:rsidR="009C0250" w:rsidRPr="00F673A2" w:rsidRDefault="00F673A2" w:rsidP="00F673A2">
      <w:pPr>
        <w:pStyle w:val="9"/>
        <w:shd w:val="clear" w:color="auto" w:fill="auto"/>
        <w:tabs>
          <w:tab w:val="left" w:pos="735"/>
          <w:tab w:val="left" w:pos="10348"/>
        </w:tabs>
        <w:ind w:right="18" w:firstLine="567"/>
        <w:jc w:val="left"/>
        <w:rPr>
          <w:b/>
          <w:sz w:val="24"/>
          <w:szCs w:val="24"/>
        </w:rPr>
      </w:pPr>
      <w:r>
        <w:rPr>
          <w:b/>
          <w:sz w:val="24"/>
          <w:szCs w:val="24"/>
        </w:rPr>
        <w:t>4.2.</w:t>
      </w:r>
      <w:r w:rsidR="009C0250" w:rsidRPr="00F673A2">
        <w:rPr>
          <w:b/>
          <w:sz w:val="24"/>
          <w:szCs w:val="24"/>
        </w:rPr>
        <w:t xml:space="preserve">Средства индивидуальной и коллективной защиты </w:t>
      </w:r>
    </w:p>
    <w:p w:rsidR="009C0250" w:rsidRPr="00F673A2" w:rsidRDefault="009C0250" w:rsidP="00F673A2">
      <w:pPr>
        <w:pStyle w:val="9"/>
        <w:shd w:val="clear" w:color="auto" w:fill="auto"/>
        <w:tabs>
          <w:tab w:val="left" w:pos="735"/>
          <w:tab w:val="left" w:pos="10490"/>
        </w:tabs>
        <w:ind w:right="18" w:firstLine="567"/>
        <w:jc w:val="both"/>
        <w:rPr>
          <w:sz w:val="24"/>
          <w:szCs w:val="24"/>
        </w:rPr>
      </w:pPr>
      <w:r w:rsidRPr="00F673A2">
        <w:rPr>
          <w:sz w:val="24"/>
          <w:szCs w:val="24"/>
        </w:rPr>
        <w:t>Средства индивидуальной защиты Фильтрующие противогазы (Рис. 1,2)</w:t>
      </w:r>
      <w:bookmarkEnd w:id="5"/>
    </w:p>
    <w:p w:rsidR="009C0250" w:rsidRPr="00F673A2" w:rsidRDefault="009C0250" w:rsidP="00F673A2">
      <w:pPr>
        <w:pStyle w:val="9"/>
        <w:shd w:val="clear" w:color="auto" w:fill="auto"/>
        <w:spacing w:after="273"/>
        <w:ind w:left="20" w:right="20" w:firstLine="567"/>
        <w:jc w:val="both"/>
        <w:rPr>
          <w:sz w:val="24"/>
          <w:szCs w:val="24"/>
        </w:rPr>
      </w:pPr>
      <w:r w:rsidRPr="00F673A2">
        <w:rPr>
          <w:sz w:val="24"/>
          <w:szCs w:val="24"/>
        </w:rPr>
        <w:t>Назначение - для защиты органов дыхания, лица и глаз человека от отравляющих, некоторых аварийно химически опасных веществ(АХОВ), радиоактивных и бактериальных веществ, а также различных вредных примесей, присутствующих в воздухе., возможно использование при объемной доле вредных веществ в воздухе (%, не более) - 0,5; для ПФМ-3П и модульного с двумя поглощающими коробками одного типа - 1,0, объемной доле кислорода воздуха не менее 17% (см. инструкцию к конкретной марке фильтрующей коробки противогаза).</w:t>
      </w:r>
    </w:p>
    <w:p w:rsidR="009C0250" w:rsidRPr="00F673A2" w:rsidRDefault="009C0250" w:rsidP="00F673A2">
      <w:pPr>
        <w:pStyle w:val="9"/>
        <w:shd w:val="clear" w:color="auto" w:fill="auto"/>
        <w:spacing w:line="280" w:lineRule="exact"/>
        <w:ind w:left="20" w:firstLine="567"/>
        <w:jc w:val="both"/>
        <w:rPr>
          <w:sz w:val="24"/>
          <w:szCs w:val="24"/>
        </w:rPr>
      </w:pPr>
      <w:r w:rsidRPr="00F673A2">
        <w:rPr>
          <w:sz w:val="24"/>
          <w:szCs w:val="24"/>
        </w:rPr>
        <w:t>Комплектация противогазов                                                                                  Рис. 1.</w:t>
      </w:r>
    </w:p>
    <w:p w:rsidR="009C0250" w:rsidRPr="00F673A2" w:rsidRDefault="009C0250" w:rsidP="00F673A2">
      <w:pPr>
        <w:pStyle w:val="9"/>
        <w:shd w:val="clear" w:color="auto" w:fill="auto"/>
        <w:spacing w:after="4" w:line="280" w:lineRule="exact"/>
        <w:ind w:right="20" w:firstLine="567"/>
        <w:rPr>
          <w:sz w:val="24"/>
          <w:szCs w:val="24"/>
        </w:rPr>
      </w:pPr>
    </w:p>
    <w:p w:rsidR="009C0250" w:rsidRPr="00F673A2" w:rsidRDefault="009C0250" w:rsidP="00F673A2">
      <w:pPr>
        <w:ind w:firstLine="567"/>
        <w:rPr>
          <w:rFonts w:ascii="Times New Roman" w:hAnsi="Times New Roman" w:cs="Times New Roman"/>
        </w:rPr>
      </w:pPr>
    </w:p>
    <w:p w:rsidR="009C0250" w:rsidRPr="00F673A2" w:rsidRDefault="004A02BF" w:rsidP="00F673A2">
      <w:pPr>
        <w:ind w:firstLine="567"/>
        <w:rPr>
          <w:rFonts w:ascii="Times New Roman" w:hAnsi="Times New Roman" w:cs="Times New Roman"/>
        </w:rPr>
        <w:sectPr w:rsidR="009C0250" w:rsidRPr="00F673A2" w:rsidSect="00F673A2">
          <w:footerReference w:type="even" r:id="rId9"/>
          <w:footerReference w:type="default" r:id="rId10"/>
          <w:pgSz w:w="11906" w:h="16838"/>
          <w:pgMar w:top="779" w:right="424" w:bottom="709" w:left="851" w:header="0" w:footer="3" w:gutter="0"/>
          <w:cols w:space="720"/>
          <w:noEndnote/>
          <w:titlePg/>
          <w:docGrid w:linePitch="360"/>
        </w:sectPr>
      </w:pPr>
      <w:r w:rsidRPr="004A02BF">
        <w:rPr>
          <w:rFonts w:ascii="Times New Roman" w:hAnsi="Times New Roman" w:cs="Times New Roman"/>
          <w:noProof/>
        </w:rPr>
        <w:drawing>
          <wp:inline distT="0" distB="0" distL="0" distR="0">
            <wp:extent cx="5358765" cy="4008755"/>
            <wp:effectExtent l="19050" t="0" r="0" b="0"/>
            <wp:docPr id="42" name="Рисунок 8" descr="C:\Users\Андрей\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ндрей\Desktop\media\image3.jpeg"/>
                    <pic:cNvPicPr>
                      <a:picLocks noChangeAspect="1" noChangeArrowheads="1"/>
                    </pic:cNvPicPr>
                  </pic:nvPicPr>
                  <pic:blipFill>
                    <a:blip r:embed="rId11" cstate="print"/>
                    <a:srcRect/>
                    <a:stretch>
                      <a:fillRect/>
                    </a:stretch>
                  </pic:blipFill>
                  <pic:spPr bwMode="auto">
                    <a:xfrm>
                      <a:off x="0" y="0"/>
                      <a:ext cx="5358765" cy="4008755"/>
                    </a:xfrm>
                    <a:prstGeom prst="rect">
                      <a:avLst/>
                    </a:prstGeom>
                    <a:noFill/>
                    <a:ln w="9525">
                      <a:noFill/>
                      <a:miter lim="800000"/>
                      <a:headEnd/>
                      <a:tailEnd/>
                    </a:ln>
                  </pic:spPr>
                </pic:pic>
              </a:graphicData>
            </a:graphic>
          </wp:inline>
        </w:drawing>
      </w:r>
    </w:p>
    <w:p w:rsidR="009C0250" w:rsidRPr="00F673A2" w:rsidRDefault="009C0250" w:rsidP="00F673A2">
      <w:pPr>
        <w:framePr w:h="6542" w:wrap="notBeside" w:vAnchor="text" w:hAnchor="text" w:xAlign="center" w:y="1"/>
        <w:ind w:firstLine="567"/>
        <w:jc w:val="center"/>
        <w:rPr>
          <w:rFonts w:ascii="Times New Roman" w:hAnsi="Times New Roman" w:cs="Times New Roman"/>
        </w:rPr>
      </w:pPr>
      <w:r w:rsidRPr="00F673A2">
        <w:rPr>
          <w:rFonts w:ascii="Times New Roman" w:hAnsi="Times New Roman" w:cs="Times New Roman"/>
          <w:noProof/>
        </w:rPr>
        <w:lastRenderedPageBreak/>
        <w:drawing>
          <wp:inline distT="0" distB="0" distL="0" distR="0">
            <wp:extent cx="5847715" cy="4157345"/>
            <wp:effectExtent l="19050" t="0" r="635" b="0"/>
            <wp:docPr id="9" name="Рисунок 9" descr="C:\Users\Андрей\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ндрей\Desktop\media\image4.jpeg"/>
                    <pic:cNvPicPr>
                      <a:picLocks noChangeAspect="1" noChangeArrowheads="1"/>
                    </pic:cNvPicPr>
                  </pic:nvPicPr>
                  <pic:blipFill>
                    <a:blip r:embed="rId12" cstate="print"/>
                    <a:srcRect/>
                    <a:stretch>
                      <a:fillRect/>
                    </a:stretch>
                  </pic:blipFill>
                  <pic:spPr bwMode="auto">
                    <a:xfrm>
                      <a:off x="0" y="0"/>
                      <a:ext cx="5847715" cy="4157345"/>
                    </a:xfrm>
                    <a:prstGeom prst="rect">
                      <a:avLst/>
                    </a:prstGeom>
                    <a:noFill/>
                    <a:ln w="9525">
                      <a:noFill/>
                      <a:miter lim="800000"/>
                      <a:headEnd/>
                      <a:tailEnd/>
                    </a:ln>
                  </pic:spPr>
                </pic:pic>
              </a:graphicData>
            </a:graphic>
          </wp:inline>
        </w:drawing>
      </w:r>
    </w:p>
    <w:p w:rsidR="009C0250" w:rsidRPr="00F673A2" w:rsidRDefault="009C0250" w:rsidP="00F673A2">
      <w:pPr>
        <w:ind w:firstLine="567"/>
        <w:rPr>
          <w:rFonts w:ascii="Times New Roman" w:hAnsi="Times New Roman" w:cs="Times New Roman"/>
        </w:rPr>
      </w:pPr>
    </w:p>
    <w:p w:rsidR="009C0250" w:rsidRPr="00F673A2" w:rsidRDefault="00F673A2" w:rsidP="00F673A2">
      <w:pPr>
        <w:ind w:firstLine="567"/>
        <w:rPr>
          <w:rFonts w:ascii="Times New Roman" w:hAnsi="Times New Roman" w:cs="Times New Roman"/>
        </w:rPr>
      </w:pPr>
      <w:r w:rsidRPr="00F673A2">
        <w:rPr>
          <w:rFonts w:ascii="Times New Roman" w:hAnsi="Times New Roman" w:cs="Times New Roman"/>
          <w:noProof/>
        </w:rPr>
        <w:drawing>
          <wp:inline distT="0" distB="0" distL="0" distR="0">
            <wp:extent cx="4901565" cy="2976880"/>
            <wp:effectExtent l="19050" t="0" r="0" b="0"/>
            <wp:docPr id="38" name="Рисунок 10" descr="C:\Users\Андрей\Deskto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ндрей\Desktop\media\image5.jpeg"/>
                    <pic:cNvPicPr>
                      <a:picLocks noChangeAspect="1" noChangeArrowheads="1"/>
                    </pic:cNvPicPr>
                  </pic:nvPicPr>
                  <pic:blipFill>
                    <a:blip r:embed="rId13" cstate="print"/>
                    <a:srcRect/>
                    <a:stretch>
                      <a:fillRect/>
                    </a:stretch>
                  </pic:blipFill>
                  <pic:spPr bwMode="auto">
                    <a:xfrm>
                      <a:off x="0" y="0"/>
                      <a:ext cx="4901565" cy="2976880"/>
                    </a:xfrm>
                    <a:prstGeom prst="rect">
                      <a:avLst/>
                    </a:prstGeom>
                    <a:noFill/>
                    <a:ln w="9525">
                      <a:noFill/>
                      <a:miter lim="800000"/>
                      <a:headEnd/>
                      <a:tailEnd/>
                    </a:ln>
                  </pic:spPr>
                </pic:pic>
              </a:graphicData>
            </a:graphic>
          </wp:inline>
        </w:drawing>
      </w:r>
    </w:p>
    <w:p w:rsidR="00F673A2" w:rsidRDefault="00F673A2" w:rsidP="00F673A2">
      <w:pPr>
        <w:ind w:firstLine="567"/>
        <w:rPr>
          <w:rFonts w:ascii="Times New Roman" w:hAnsi="Times New Roman" w:cs="Times New Roman"/>
        </w:rPr>
      </w:pPr>
    </w:p>
    <w:p w:rsidR="0062288A" w:rsidRPr="00F673A2" w:rsidRDefault="0062288A" w:rsidP="00F673A2">
      <w:pPr>
        <w:spacing w:line="360" w:lineRule="exact"/>
        <w:rPr>
          <w:rFonts w:ascii="Times New Roman" w:hAnsi="Times New Roman" w:cs="Times New Roman"/>
        </w:rPr>
      </w:pPr>
    </w:p>
    <w:p w:rsidR="0062288A" w:rsidRPr="00F673A2" w:rsidRDefault="0062288A" w:rsidP="00F673A2">
      <w:pPr>
        <w:spacing w:line="360" w:lineRule="exact"/>
        <w:ind w:firstLine="567"/>
        <w:rPr>
          <w:rFonts w:ascii="Times New Roman" w:hAnsi="Times New Roman" w:cs="Times New Roman"/>
        </w:rPr>
      </w:pPr>
    </w:p>
    <w:p w:rsidR="0062288A" w:rsidRPr="00F673A2" w:rsidRDefault="0062288A" w:rsidP="00F673A2">
      <w:pPr>
        <w:spacing w:line="360" w:lineRule="exact"/>
        <w:ind w:firstLine="567"/>
        <w:rPr>
          <w:rFonts w:ascii="Times New Roman" w:hAnsi="Times New Roman" w:cs="Times New Roman"/>
        </w:rPr>
      </w:pPr>
    </w:p>
    <w:p w:rsidR="0062288A" w:rsidRDefault="0062288A"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5408" behindDoc="0" locked="0" layoutInCell="1" allowOverlap="1">
            <wp:simplePos x="0" y="0"/>
            <wp:positionH relativeFrom="column">
              <wp:posOffset>477520</wp:posOffset>
            </wp:positionH>
            <wp:positionV relativeFrom="paragraph">
              <wp:posOffset>-523240</wp:posOffset>
            </wp:positionV>
            <wp:extent cx="5052060" cy="3912235"/>
            <wp:effectExtent l="19050" t="0" r="0" b="0"/>
            <wp:wrapSquare wrapText="bothSides"/>
            <wp:docPr id="22" name="Рисунок 19" descr="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точечный рисунок.bmp"/>
                    <pic:cNvPicPr/>
                  </pic:nvPicPr>
                  <pic:blipFill>
                    <a:blip r:embed="rId14" cstate="print"/>
                    <a:stretch>
                      <a:fillRect/>
                    </a:stretch>
                  </pic:blipFill>
                  <pic:spPr>
                    <a:xfrm>
                      <a:off x="0" y="0"/>
                      <a:ext cx="5052060" cy="3912235"/>
                    </a:xfrm>
                    <a:prstGeom prst="rect">
                      <a:avLst/>
                    </a:prstGeom>
                  </pic:spPr>
                </pic:pic>
              </a:graphicData>
            </a:graphic>
          </wp:anchor>
        </w:drawing>
      </w: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Default="00F673A2" w:rsidP="00F673A2">
      <w:pPr>
        <w:spacing w:line="360" w:lineRule="exact"/>
        <w:ind w:firstLine="567"/>
        <w:rPr>
          <w:rFonts w:ascii="Times New Roman" w:hAnsi="Times New Roman" w:cs="Times New Roman"/>
        </w:rPr>
      </w:pPr>
    </w:p>
    <w:p w:rsidR="00F673A2" w:rsidRPr="00F673A2" w:rsidRDefault="00F673A2" w:rsidP="00F673A2">
      <w:pPr>
        <w:spacing w:line="360" w:lineRule="exact"/>
        <w:ind w:firstLine="567"/>
        <w:rPr>
          <w:rFonts w:ascii="Times New Roman" w:hAnsi="Times New Roman" w:cs="Times New Roman"/>
        </w:rPr>
      </w:pPr>
    </w:p>
    <w:p w:rsidR="0062288A" w:rsidRPr="00F673A2" w:rsidRDefault="0062288A" w:rsidP="00F673A2">
      <w:pPr>
        <w:spacing w:line="360" w:lineRule="exact"/>
        <w:ind w:firstLine="567"/>
        <w:rPr>
          <w:rFonts w:ascii="Times New Roman" w:hAnsi="Times New Roman" w:cs="Times New Roman"/>
        </w:rPr>
      </w:pPr>
    </w:p>
    <w:p w:rsidR="0062288A" w:rsidRPr="00F673A2" w:rsidRDefault="0062288A" w:rsidP="00F673A2">
      <w:pPr>
        <w:spacing w:line="360" w:lineRule="exact"/>
        <w:ind w:firstLine="567"/>
        <w:rPr>
          <w:rFonts w:ascii="Times New Roman" w:hAnsi="Times New Roman" w:cs="Times New Roman"/>
        </w:rPr>
      </w:pPr>
    </w:p>
    <w:p w:rsidR="0062288A" w:rsidRPr="00F673A2" w:rsidRDefault="0062288A" w:rsidP="00F673A2">
      <w:pPr>
        <w:spacing w:line="360" w:lineRule="exact"/>
        <w:ind w:firstLine="567"/>
        <w:rPr>
          <w:rFonts w:ascii="Times New Roman" w:hAnsi="Times New Roman" w:cs="Times New Roman"/>
        </w:rPr>
      </w:pPr>
    </w:p>
    <w:p w:rsidR="009C0250" w:rsidRPr="00F673A2" w:rsidRDefault="009C0250" w:rsidP="00F673A2">
      <w:pPr>
        <w:spacing w:line="360" w:lineRule="exact"/>
        <w:ind w:firstLine="567"/>
        <w:rPr>
          <w:rFonts w:ascii="Times New Roman" w:hAnsi="Times New Roman" w:cs="Times New Roman"/>
        </w:rPr>
      </w:pPr>
    </w:p>
    <w:p w:rsidR="009C0250" w:rsidRPr="00F673A2" w:rsidRDefault="009C0250" w:rsidP="00F673A2">
      <w:pPr>
        <w:spacing w:line="360" w:lineRule="exact"/>
        <w:ind w:firstLine="567"/>
        <w:rPr>
          <w:rFonts w:ascii="Times New Roman" w:hAnsi="Times New Roman" w:cs="Times New Roman"/>
        </w:rPr>
      </w:pPr>
    </w:p>
    <w:p w:rsidR="009C0250" w:rsidRPr="00F673A2" w:rsidRDefault="009C0250" w:rsidP="00F673A2">
      <w:pPr>
        <w:spacing w:line="360" w:lineRule="exact"/>
        <w:ind w:firstLine="567"/>
        <w:rPr>
          <w:rFonts w:ascii="Times New Roman" w:hAnsi="Times New Roman" w:cs="Times New Roman"/>
        </w:rPr>
      </w:pPr>
    </w:p>
    <w:p w:rsidR="009C0250" w:rsidRPr="00F673A2" w:rsidRDefault="009C0250" w:rsidP="00F673A2">
      <w:pPr>
        <w:spacing w:line="360" w:lineRule="exact"/>
        <w:ind w:firstLine="567"/>
        <w:rPr>
          <w:rFonts w:ascii="Times New Roman" w:hAnsi="Times New Roman" w:cs="Times New Roman"/>
        </w:rPr>
      </w:pPr>
    </w:p>
    <w:p w:rsidR="009C0250" w:rsidRPr="00F673A2" w:rsidRDefault="00F673A2" w:rsidP="00F673A2">
      <w:pPr>
        <w:spacing w:line="360" w:lineRule="exact"/>
        <w:ind w:firstLine="567"/>
        <w:rPr>
          <w:rFonts w:ascii="Times New Roman" w:hAnsi="Times New Roman" w:cs="Times New Roman"/>
        </w:rPr>
      </w:pPr>
      <w:r>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393065</wp:posOffset>
            </wp:positionH>
            <wp:positionV relativeFrom="paragraph">
              <wp:posOffset>167640</wp:posOffset>
            </wp:positionV>
            <wp:extent cx="5267960" cy="3965575"/>
            <wp:effectExtent l="19050" t="0" r="8890" b="0"/>
            <wp:wrapSquare wrapText="bothSides"/>
            <wp:docPr id="34" name="Рисунок 12" descr="C:\Users\Андрей\Desktop\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ндрей\Desktop\media\image9.jpeg"/>
                    <pic:cNvPicPr>
                      <a:picLocks noChangeAspect="1" noChangeArrowheads="1"/>
                    </pic:cNvPicPr>
                  </pic:nvPicPr>
                  <pic:blipFill>
                    <a:blip r:embed="rId15" cstate="print"/>
                    <a:srcRect/>
                    <a:stretch>
                      <a:fillRect/>
                    </a:stretch>
                  </pic:blipFill>
                  <pic:spPr bwMode="auto">
                    <a:xfrm>
                      <a:off x="0" y="0"/>
                      <a:ext cx="5267960" cy="3965575"/>
                    </a:xfrm>
                    <a:prstGeom prst="rect">
                      <a:avLst/>
                    </a:prstGeom>
                    <a:noFill/>
                    <a:ln w="9525">
                      <a:noFill/>
                      <a:miter lim="800000"/>
                      <a:headEnd/>
                      <a:tailEnd/>
                    </a:ln>
                  </pic:spPr>
                </pic:pic>
              </a:graphicData>
            </a:graphic>
          </wp:anchor>
        </w:drawing>
      </w:r>
    </w:p>
    <w:p w:rsidR="009C0250" w:rsidRPr="00F673A2" w:rsidRDefault="009C0250" w:rsidP="00F673A2">
      <w:pPr>
        <w:spacing w:line="360" w:lineRule="exact"/>
        <w:ind w:firstLine="567"/>
        <w:rPr>
          <w:rFonts w:ascii="Times New Roman" w:hAnsi="Times New Roman" w:cs="Times New Roman"/>
        </w:rPr>
      </w:pPr>
    </w:p>
    <w:p w:rsidR="009C0250" w:rsidRPr="00F673A2" w:rsidRDefault="009C0250" w:rsidP="00F673A2">
      <w:pPr>
        <w:spacing w:line="360" w:lineRule="exact"/>
        <w:ind w:firstLine="567"/>
        <w:rPr>
          <w:rFonts w:ascii="Times New Roman" w:hAnsi="Times New Roman" w:cs="Times New Roman"/>
        </w:rPr>
      </w:pPr>
    </w:p>
    <w:p w:rsidR="009C0250" w:rsidRPr="00F673A2" w:rsidRDefault="009C0250" w:rsidP="00F673A2">
      <w:pPr>
        <w:spacing w:line="360" w:lineRule="exact"/>
        <w:ind w:firstLine="567"/>
        <w:rPr>
          <w:rFonts w:ascii="Times New Roman" w:hAnsi="Times New Roman" w:cs="Times New Roman"/>
        </w:rPr>
      </w:pPr>
    </w:p>
    <w:p w:rsidR="009C0250" w:rsidRPr="00F673A2" w:rsidRDefault="009C0250" w:rsidP="00F673A2">
      <w:pPr>
        <w:spacing w:line="360" w:lineRule="exact"/>
        <w:ind w:firstLine="567"/>
        <w:rPr>
          <w:rFonts w:ascii="Times New Roman" w:hAnsi="Times New Roman" w:cs="Times New Roman"/>
        </w:rPr>
      </w:pPr>
    </w:p>
    <w:p w:rsidR="009C0250" w:rsidRPr="00F673A2" w:rsidRDefault="009C0250" w:rsidP="00F673A2">
      <w:pPr>
        <w:spacing w:line="628" w:lineRule="exact"/>
        <w:ind w:firstLine="567"/>
        <w:rPr>
          <w:rFonts w:ascii="Times New Roman" w:hAnsi="Times New Roman" w:cs="Times New Roman"/>
        </w:rPr>
      </w:pPr>
    </w:p>
    <w:p w:rsidR="001A4B97" w:rsidRPr="00F673A2" w:rsidRDefault="001A4B97" w:rsidP="00F673A2">
      <w:pPr>
        <w:ind w:firstLine="567"/>
        <w:rPr>
          <w:rFonts w:ascii="Times New Roman" w:hAnsi="Times New Roman" w:cs="Times New Roman"/>
        </w:rPr>
      </w:pPr>
    </w:p>
    <w:p w:rsidR="001A4B97" w:rsidRPr="00F673A2" w:rsidRDefault="001A4B97" w:rsidP="00F673A2">
      <w:pPr>
        <w:ind w:firstLine="567"/>
        <w:rPr>
          <w:rFonts w:ascii="Times New Roman" w:hAnsi="Times New Roman" w:cs="Times New Roman"/>
        </w:rPr>
      </w:pPr>
    </w:p>
    <w:p w:rsidR="009C0250" w:rsidRPr="00F673A2" w:rsidRDefault="009C0250" w:rsidP="00F673A2">
      <w:pPr>
        <w:ind w:firstLine="567"/>
        <w:rPr>
          <w:rFonts w:ascii="Times New Roman" w:hAnsi="Times New Roman" w:cs="Times New Roman"/>
        </w:rPr>
      </w:pPr>
    </w:p>
    <w:p w:rsidR="009C0250" w:rsidRPr="00F673A2" w:rsidRDefault="009C0250" w:rsidP="00F673A2">
      <w:pPr>
        <w:ind w:firstLine="567"/>
        <w:rPr>
          <w:rFonts w:ascii="Times New Roman" w:hAnsi="Times New Roman" w:cs="Times New Roman"/>
        </w:rPr>
      </w:pPr>
    </w:p>
    <w:p w:rsidR="009C0250" w:rsidRPr="00F673A2" w:rsidRDefault="0062288A" w:rsidP="00F673A2">
      <w:pPr>
        <w:ind w:firstLine="567"/>
        <w:rPr>
          <w:rFonts w:ascii="Times New Roman" w:hAnsi="Times New Roman" w:cs="Times New Roman"/>
        </w:rPr>
        <w:sectPr w:rsidR="009C0250" w:rsidRPr="00F673A2" w:rsidSect="00F673A2">
          <w:headerReference w:type="even" r:id="rId16"/>
          <w:headerReference w:type="default" r:id="rId17"/>
          <w:footerReference w:type="even" r:id="rId18"/>
          <w:footerReference w:type="default" r:id="rId19"/>
          <w:headerReference w:type="first" r:id="rId20"/>
          <w:footerReference w:type="first" r:id="rId21"/>
          <w:pgSz w:w="11906" w:h="16838"/>
          <w:pgMar w:top="1276" w:right="424" w:bottom="1135" w:left="851" w:header="0" w:footer="0" w:gutter="0"/>
          <w:cols w:space="720"/>
          <w:noEndnote/>
          <w:docGrid w:linePitch="360"/>
        </w:sectPr>
      </w:pPr>
      <w:r w:rsidRPr="00F673A2">
        <w:rPr>
          <w:rFonts w:ascii="Times New Roman" w:hAnsi="Times New Roman" w:cs="Times New Roman"/>
        </w:rPr>
        <w:br w:type="textWrapping" w:clear="all"/>
      </w:r>
    </w:p>
    <w:p w:rsidR="00F673A2" w:rsidRDefault="00F673A2" w:rsidP="00F673A2">
      <w:pPr>
        <w:ind w:firstLine="567"/>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8480" behindDoc="0" locked="0" layoutInCell="1" allowOverlap="1">
            <wp:simplePos x="0" y="0"/>
            <wp:positionH relativeFrom="column">
              <wp:posOffset>394335</wp:posOffset>
            </wp:positionH>
            <wp:positionV relativeFrom="paragraph">
              <wp:posOffset>-270510</wp:posOffset>
            </wp:positionV>
            <wp:extent cx="5264785" cy="3965575"/>
            <wp:effectExtent l="19050" t="0" r="0" b="0"/>
            <wp:wrapSquare wrapText="bothSides"/>
            <wp:docPr id="13" name="Рисунок 13" descr="C:\Users\Андрей\Desktop\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дрей\Desktop\media\image10.jpeg"/>
                    <pic:cNvPicPr>
                      <a:picLocks noChangeAspect="1" noChangeArrowheads="1"/>
                    </pic:cNvPicPr>
                  </pic:nvPicPr>
                  <pic:blipFill>
                    <a:blip r:embed="rId22" cstate="print"/>
                    <a:srcRect/>
                    <a:stretch>
                      <a:fillRect/>
                    </a:stretch>
                  </pic:blipFill>
                  <pic:spPr bwMode="auto">
                    <a:xfrm>
                      <a:off x="0" y="0"/>
                      <a:ext cx="5264785" cy="3965575"/>
                    </a:xfrm>
                    <a:prstGeom prst="rect">
                      <a:avLst/>
                    </a:prstGeom>
                    <a:noFill/>
                    <a:ln w="9525">
                      <a:noFill/>
                      <a:miter lim="800000"/>
                      <a:headEnd/>
                      <a:tailEnd/>
                    </a:ln>
                  </pic:spPr>
                </pic:pic>
              </a:graphicData>
            </a:graphic>
          </wp:anchor>
        </w:drawing>
      </w: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F673A2" w:rsidRDefault="00F673A2" w:rsidP="00F673A2">
      <w:pPr>
        <w:ind w:firstLine="567"/>
        <w:rPr>
          <w:rFonts w:ascii="Times New Roman" w:hAnsi="Times New Roman" w:cs="Times New Roman"/>
        </w:rPr>
      </w:pPr>
    </w:p>
    <w:p w:rsidR="0062288A" w:rsidRPr="00F673A2" w:rsidRDefault="0062288A" w:rsidP="00F673A2">
      <w:pPr>
        <w:ind w:firstLine="567"/>
        <w:rPr>
          <w:rFonts w:ascii="Times New Roman" w:hAnsi="Times New Roman" w:cs="Times New Roman"/>
        </w:rPr>
      </w:pPr>
      <w:r w:rsidRPr="00F673A2">
        <w:rPr>
          <w:rFonts w:ascii="Times New Roman" w:hAnsi="Times New Roman" w:cs="Times New Roman"/>
        </w:rPr>
        <w:t>Средства коллективной защиты.</w:t>
      </w:r>
    </w:p>
    <w:p w:rsidR="0062288A" w:rsidRPr="00F673A2" w:rsidRDefault="0062288A" w:rsidP="00F673A2">
      <w:pPr>
        <w:pStyle w:val="9"/>
        <w:shd w:val="clear" w:color="auto" w:fill="auto"/>
        <w:spacing w:before="240"/>
        <w:ind w:right="20" w:firstLine="567"/>
        <w:jc w:val="both"/>
        <w:rPr>
          <w:sz w:val="24"/>
          <w:szCs w:val="24"/>
        </w:rPr>
      </w:pPr>
      <w:r w:rsidRPr="00F673A2">
        <w:rPr>
          <w:noProof/>
          <w:sz w:val="24"/>
          <w:szCs w:val="24"/>
        </w:rPr>
        <w:drawing>
          <wp:anchor distT="0" distB="0" distL="114300" distR="114300" simplePos="0" relativeHeight="251670528" behindDoc="0" locked="0" layoutInCell="1" allowOverlap="1">
            <wp:simplePos x="0" y="0"/>
            <wp:positionH relativeFrom="column">
              <wp:posOffset>743585</wp:posOffset>
            </wp:positionH>
            <wp:positionV relativeFrom="paragraph">
              <wp:posOffset>245745</wp:posOffset>
            </wp:positionV>
            <wp:extent cx="4765040" cy="3391535"/>
            <wp:effectExtent l="19050" t="0" r="0" b="0"/>
            <wp:wrapSquare wrapText="bothSides"/>
            <wp:docPr id="37" name="Рисунок 14" descr="C:\Users\Андрей\Desktop\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ндрей\Desktop\media\image11.jpeg"/>
                    <pic:cNvPicPr>
                      <a:picLocks noChangeAspect="1" noChangeArrowheads="1"/>
                    </pic:cNvPicPr>
                  </pic:nvPicPr>
                  <pic:blipFill>
                    <a:blip r:embed="rId23" cstate="print"/>
                    <a:srcRect/>
                    <a:stretch>
                      <a:fillRect/>
                    </a:stretch>
                  </pic:blipFill>
                  <pic:spPr bwMode="auto">
                    <a:xfrm>
                      <a:off x="0" y="0"/>
                      <a:ext cx="4765040" cy="3391535"/>
                    </a:xfrm>
                    <a:prstGeom prst="rect">
                      <a:avLst/>
                    </a:prstGeom>
                    <a:noFill/>
                    <a:ln w="9525">
                      <a:noFill/>
                      <a:miter lim="800000"/>
                      <a:headEnd/>
                      <a:tailEnd/>
                    </a:ln>
                  </pic:spPr>
                </pic:pic>
              </a:graphicData>
            </a:graphic>
          </wp:anchor>
        </w:drawing>
      </w:r>
    </w:p>
    <w:p w:rsidR="0062288A" w:rsidRPr="00F673A2" w:rsidRDefault="0062288A" w:rsidP="00F673A2">
      <w:pPr>
        <w:pStyle w:val="9"/>
        <w:shd w:val="clear" w:color="auto" w:fill="auto"/>
        <w:spacing w:before="240"/>
        <w:ind w:right="20" w:firstLine="567"/>
        <w:jc w:val="both"/>
        <w:rPr>
          <w:sz w:val="24"/>
          <w:szCs w:val="24"/>
        </w:rPr>
      </w:pPr>
    </w:p>
    <w:p w:rsidR="0062288A" w:rsidRPr="00F673A2" w:rsidRDefault="0062288A" w:rsidP="00F673A2">
      <w:pPr>
        <w:pStyle w:val="9"/>
        <w:shd w:val="clear" w:color="auto" w:fill="auto"/>
        <w:spacing w:before="240"/>
        <w:ind w:right="20" w:firstLine="567"/>
        <w:jc w:val="both"/>
        <w:rPr>
          <w:sz w:val="24"/>
          <w:szCs w:val="24"/>
        </w:rPr>
      </w:pPr>
    </w:p>
    <w:p w:rsidR="0062288A" w:rsidRPr="00F673A2" w:rsidRDefault="0062288A" w:rsidP="00F673A2">
      <w:pPr>
        <w:pStyle w:val="9"/>
        <w:shd w:val="clear" w:color="auto" w:fill="auto"/>
        <w:spacing w:before="240"/>
        <w:ind w:right="20" w:firstLine="567"/>
        <w:jc w:val="both"/>
        <w:rPr>
          <w:sz w:val="24"/>
          <w:szCs w:val="24"/>
        </w:rPr>
      </w:pPr>
    </w:p>
    <w:p w:rsidR="0062288A" w:rsidRPr="00F673A2" w:rsidRDefault="0062288A" w:rsidP="00F673A2">
      <w:pPr>
        <w:pStyle w:val="9"/>
        <w:shd w:val="clear" w:color="auto" w:fill="auto"/>
        <w:spacing w:before="240"/>
        <w:ind w:right="20" w:firstLine="567"/>
        <w:jc w:val="both"/>
        <w:rPr>
          <w:sz w:val="24"/>
          <w:szCs w:val="24"/>
        </w:rPr>
      </w:pPr>
    </w:p>
    <w:p w:rsidR="0062288A" w:rsidRPr="00F673A2" w:rsidRDefault="0062288A" w:rsidP="00F673A2">
      <w:pPr>
        <w:pStyle w:val="9"/>
        <w:shd w:val="clear" w:color="auto" w:fill="auto"/>
        <w:spacing w:before="240"/>
        <w:ind w:right="20" w:firstLine="567"/>
        <w:jc w:val="both"/>
        <w:rPr>
          <w:sz w:val="24"/>
          <w:szCs w:val="24"/>
        </w:rPr>
      </w:pPr>
    </w:p>
    <w:p w:rsidR="0062288A" w:rsidRPr="00F673A2" w:rsidRDefault="0062288A" w:rsidP="00F673A2">
      <w:pPr>
        <w:pStyle w:val="9"/>
        <w:shd w:val="clear" w:color="auto" w:fill="auto"/>
        <w:spacing w:before="240"/>
        <w:ind w:right="20" w:firstLine="567"/>
        <w:jc w:val="both"/>
        <w:rPr>
          <w:sz w:val="24"/>
          <w:szCs w:val="24"/>
        </w:rPr>
      </w:pPr>
    </w:p>
    <w:p w:rsidR="0062288A" w:rsidRPr="00F673A2" w:rsidRDefault="0062288A" w:rsidP="00F673A2">
      <w:pPr>
        <w:pStyle w:val="9"/>
        <w:shd w:val="clear" w:color="auto" w:fill="auto"/>
        <w:spacing w:before="240"/>
        <w:ind w:right="20" w:firstLine="567"/>
        <w:jc w:val="both"/>
        <w:rPr>
          <w:sz w:val="24"/>
          <w:szCs w:val="24"/>
        </w:rPr>
      </w:pPr>
    </w:p>
    <w:p w:rsidR="0062288A" w:rsidRPr="00F673A2" w:rsidRDefault="0062288A" w:rsidP="00F673A2">
      <w:pPr>
        <w:pStyle w:val="9"/>
        <w:shd w:val="clear" w:color="auto" w:fill="auto"/>
        <w:spacing w:before="240"/>
        <w:ind w:right="20" w:firstLine="567"/>
        <w:jc w:val="both"/>
        <w:rPr>
          <w:sz w:val="24"/>
          <w:szCs w:val="24"/>
        </w:rPr>
      </w:pPr>
    </w:p>
    <w:p w:rsidR="00F673A2" w:rsidRDefault="00F673A2" w:rsidP="00F673A2">
      <w:pPr>
        <w:pStyle w:val="9"/>
        <w:shd w:val="clear" w:color="auto" w:fill="auto"/>
        <w:spacing w:before="240"/>
        <w:ind w:right="20" w:firstLine="567"/>
        <w:jc w:val="both"/>
        <w:rPr>
          <w:sz w:val="24"/>
          <w:szCs w:val="24"/>
        </w:rPr>
      </w:pPr>
    </w:p>
    <w:p w:rsidR="00F673A2" w:rsidRDefault="00F673A2" w:rsidP="00F673A2">
      <w:pPr>
        <w:pStyle w:val="9"/>
        <w:shd w:val="clear" w:color="auto" w:fill="auto"/>
        <w:spacing w:before="240"/>
        <w:ind w:right="20" w:firstLine="567"/>
        <w:jc w:val="both"/>
        <w:rPr>
          <w:sz w:val="24"/>
          <w:szCs w:val="24"/>
        </w:rPr>
      </w:pPr>
    </w:p>
    <w:p w:rsidR="009C0250" w:rsidRPr="00F673A2" w:rsidRDefault="009C0250" w:rsidP="00F673A2">
      <w:pPr>
        <w:pStyle w:val="9"/>
        <w:shd w:val="clear" w:color="auto" w:fill="auto"/>
        <w:spacing w:before="240"/>
        <w:ind w:right="20" w:firstLine="567"/>
        <w:jc w:val="both"/>
        <w:rPr>
          <w:sz w:val="24"/>
          <w:szCs w:val="24"/>
        </w:rPr>
      </w:pPr>
      <w:r w:rsidRPr="00F673A2">
        <w:rPr>
          <w:sz w:val="24"/>
          <w:szCs w:val="24"/>
        </w:rPr>
        <w:t>Защитные сооружения гражданской обороны - это инженерные сооружения предназначенные для укрытия людей, техники и имущества от опасностей, возникающих в результате последствий аварий или катастроф на потенциально опасных объектах либо в районах размещения этих объектов, а также защиты населения от воздействия современных средств поражения</w:t>
      </w:r>
      <w:r w:rsidR="0062288A" w:rsidRPr="00F673A2">
        <w:rPr>
          <w:sz w:val="24"/>
          <w:szCs w:val="24"/>
        </w:rPr>
        <w:t>.</w:t>
      </w:r>
    </w:p>
    <w:p w:rsidR="001A4B97" w:rsidRPr="00F673A2" w:rsidRDefault="0062288A" w:rsidP="00F673A2">
      <w:pPr>
        <w:pStyle w:val="9"/>
        <w:shd w:val="clear" w:color="auto" w:fill="auto"/>
        <w:ind w:right="20" w:firstLine="567"/>
        <w:jc w:val="both"/>
        <w:rPr>
          <w:sz w:val="24"/>
          <w:szCs w:val="24"/>
        </w:rPr>
      </w:pPr>
      <w:r w:rsidRPr="00F673A2">
        <w:rPr>
          <w:noProof/>
          <w:sz w:val="24"/>
          <w:szCs w:val="24"/>
        </w:rPr>
        <w:lastRenderedPageBreak/>
        <w:drawing>
          <wp:anchor distT="0" distB="0" distL="114300" distR="114300" simplePos="0" relativeHeight="251666432" behindDoc="0" locked="0" layoutInCell="1" allowOverlap="1">
            <wp:simplePos x="0" y="0"/>
            <wp:positionH relativeFrom="column">
              <wp:posOffset>747395</wp:posOffset>
            </wp:positionH>
            <wp:positionV relativeFrom="paragraph">
              <wp:posOffset>168275</wp:posOffset>
            </wp:positionV>
            <wp:extent cx="4744085" cy="3561715"/>
            <wp:effectExtent l="19050" t="0" r="0" b="0"/>
            <wp:wrapSquare wrapText="bothSides"/>
            <wp:docPr id="31" name="Рисунок 24" descr="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точечный рисунок.bmp"/>
                    <pic:cNvPicPr/>
                  </pic:nvPicPr>
                  <pic:blipFill>
                    <a:blip r:embed="rId24" cstate="print"/>
                    <a:stretch>
                      <a:fillRect/>
                    </a:stretch>
                  </pic:blipFill>
                  <pic:spPr>
                    <a:xfrm>
                      <a:off x="0" y="0"/>
                      <a:ext cx="4744085" cy="3561715"/>
                    </a:xfrm>
                    <a:prstGeom prst="rect">
                      <a:avLst/>
                    </a:prstGeom>
                  </pic:spPr>
                </pic:pic>
              </a:graphicData>
            </a:graphic>
          </wp:anchor>
        </w:drawing>
      </w: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1A4B97" w:rsidRPr="00F673A2" w:rsidRDefault="001A4B97" w:rsidP="00F673A2">
      <w:pPr>
        <w:pStyle w:val="9"/>
        <w:shd w:val="clear" w:color="auto" w:fill="auto"/>
        <w:ind w:right="20" w:firstLine="567"/>
        <w:jc w:val="both"/>
        <w:rPr>
          <w:sz w:val="24"/>
          <w:szCs w:val="24"/>
        </w:rPr>
      </w:pPr>
    </w:p>
    <w:p w:rsidR="009C0250" w:rsidRDefault="009C0250" w:rsidP="00F673A2">
      <w:pPr>
        <w:pStyle w:val="9"/>
        <w:shd w:val="clear" w:color="auto" w:fill="auto"/>
        <w:ind w:right="20" w:firstLine="567"/>
        <w:jc w:val="both"/>
        <w:rPr>
          <w:sz w:val="24"/>
          <w:szCs w:val="24"/>
        </w:rPr>
      </w:pPr>
      <w:r w:rsidRPr="00F673A2">
        <w:rPr>
          <w:sz w:val="24"/>
          <w:szCs w:val="24"/>
        </w:rPr>
        <w:t>Убежища гражданской обороны - защитное сооружение ГО, обеспечивающее в течение определенного времени защиту укрываемых от воздействия поражающих факторов ядерного оружия и обычных средств поражения, бактериальных (биологических) средств, отравляющих веществ,</w:t>
      </w:r>
      <w:r w:rsidR="0062288A" w:rsidRPr="00F673A2">
        <w:rPr>
          <w:sz w:val="24"/>
          <w:szCs w:val="24"/>
        </w:rPr>
        <w:t xml:space="preserve"> </w:t>
      </w:r>
      <w:r w:rsidRPr="00F673A2">
        <w:rPr>
          <w:sz w:val="24"/>
          <w:szCs w:val="24"/>
        </w:rPr>
        <w:t>аварийно химически опасных веществ, радиоактивных продуктов при разрушении ядерных энергоустановок, высоких температур и продуктов горения при пожаре. По вместимости: малые 150-600 человек; средние 600-2000 человек; большие свыше 2000 человек.</w:t>
      </w:r>
    </w:p>
    <w:p w:rsidR="00F673A2" w:rsidRPr="00F673A2" w:rsidRDefault="00F673A2" w:rsidP="00F673A2">
      <w:pPr>
        <w:pStyle w:val="9"/>
        <w:shd w:val="clear" w:color="auto" w:fill="auto"/>
        <w:ind w:right="20" w:firstLine="567"/>
        <w:jc w:val="both"/>
        <w:rPr>
          <w:sz w:val="24"/>
          <w:szCs w:val="24"/>
        </w:rPr>
      </w:pPr>
    </w:p>
    <w:p w:rsidR="009C0250" w:rsidRPr="00F673A2" w:rsidRDefault="00F673A2" w:rsidP="00F673A2">
      <w:pPr>
        <w:tabs>
          <w:tab w:val="left" w:pos="2428"/>
        </w:tabs>
        <w:ind w:firstLine="567"/>
        <w:rPr>
          <w:rFonts w:ascii="Times New Roman" w:hAnsi="Times New Roman" w:cs="Times New Roman"/>
        </w:rPr>
      </w:pPr>
      <w:r>
        <w:rPr>
          <w:rFonts w:ascii="Times New Roman" w:hAnsi="Times New Roman" w:cs="Times New Roman"/>
        </w:rPr>
        <w:tab/>
        <w:t>Отдельно стоящее убежище         Встроенное убежище</w:t>
      </w:r>
    </w:p>
    <w:p w:rsidR="009C0250" w:rsidRPr="00F673A2" w:rsidRDefault="009C0250" w:rsidP="00F673A2">
      <w:pPr>
        <w:ind w:left="20" w:right="20" w:firstLine="567"/>
        <w:jc w:val="center"/>
        <w:rPr>
          <w:rFonts w:ascii="Times New Roman" w:hAnsi="Times New Roman" w:cs="Times New Roman"/>
          <w:b/>
        </w:rPr>
      </w:pPr>
    </w:p>
    <w:p w:rsidR="009C0250" w:rsidRPr="00F673A2" w:rsidRDefault="00F673A2" w:rsidP="00F673A2">
      <w:pPr>
        <w:ind w:left="20" w:right="20" w:firstLine="567"/>
        <w:jc w:val="center"/>
        <w:rPr>
          <w:rFonts w:ascii="Times New Roman" w:hAnsi="Times New Roman" w:cs="Times New Roman"/>
          <w:b/>
        </w:rPr>
      </w:pPr>
      <w:r w:rsidRPr="00F673A2">
        <w:rPr>
          <w:rFonts w:ascii="Times New Roman" w:hAnsi="Times New Roman" w:cs="Times New Roman"/>
          <w:b/>
          <w:noProof/>
        </w:rPr>
        <w:drawing>
          <wp:inline distT="0" distB="0" distL="0" distR="0">
            <wp:extent cx="5815965" cy="1956435"/>
            <wp:effectExtent l="19050" t="0" r="0" b="0"/>
            <wp:docPr id="41" name="Рисунок 16" descr="C:\Users\Андрей\Desktop\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ндрей\Desktop\media\image13.jpeg"/>
                    <pic:cNvPicPr>
                      <a:picLocks noChangeAspect="1" noChangeArrowheads="1"/>
                    </pic:cNvPicPr>
                  </pic:nvPicPr>
                  <pic:blipFill>
                    <a:blip r:embed="rId25" cstate="print"/>
                    <a:srcRect/>
                    <a:stretch>
                      <a:fillRect/>
                    </a:stretch>
                  </pic:blipFill>
                  <pic:spPr bwMode="auto">
                    <a:xfrm>
                      <a:off x="0" y="0"/>
                      <a:ext cx="5815965" cy="1956435"/>
                    </a:xfrm>
                    <a:prstGeom prst="rect">
                      <a:avLst/>
                    </a:prstGeom>
                    <a:noFill/>
                    <a:ln w="9525">
                      <a:noFill/>
                      <a:miter lim="800000"/>
                      <a:headEnd/>
                      <a:tailEnd/>
                    </a:ln>
                  </pic:spPr>
                </pic:pic>
              </a:graphicData>
            </a:graphic>
          </wp:inline>
        </w:drawing>
      </w:r>
    </w:p>
    <w:p w:rsidR="00F673A2" w:rsidRDefault="00F673A2" w:rsidP="00F673A2">
      <w:pPr>
        <w:pStyle w:val="af1"/>
        <w:ind w:left="1227" w:right="20"/>
        <w:rPr>
          <w:rFonts w:ascii="Times New Roman" w:hAnsi="Times New Roman" w:cs="Times New Roman"/>
          <w:b/>
        </w:rPr>
      </w:pPr>
    </w:p>
    <w:p w:rsidR="009C0250" w:rsidRPr="00F673A2" w:rsidRDefault="009C0250" w:rsidP="00F673A2">
      <w:pPr>
        <w:pStyle w:val="af1"/>
        <w:numPr>
          <w:ilvl w:val="0"/>
          <w:numId w:val="8"/>
        </w:numPr>
        <w:ind w:right="20"/>
        <w:jc w:val="center"/>
        <w:rPr>
          <w:rFonts w:ascii="Times New Roman" w:hAnsi="Times New Roman" w:cs="Times New Roman"/>
          <w:b/>
        </w:rPr>
      </w:pPr>
      <w:r w:rsidRPr="00F673A2">
        <w:rPr>
          <w:rFonts w:ascii="Times New Roman" w:hAnsi="Times New Roman" w:cs="Times New Roman"/>
          <w:b/>
        </w:rPr>
        <w:t>ПРАВИЛА ОКАЗАНИЯ ПЕРВОЙ ПОМОЩИ</w:t>
      </w:r>
    </w:p>
    <w:p w:rsidR="009C0250" w:rsidRPr="00F673A2" w:rsidRDefault="009C0250" w:rsidP="00F673A2">
      <w:pPr>
        <w:ind w:firstLine="567"/>
        <w:jc w:val="both"/>
        <w:rPr>
          <w:rFonts w:ascii="Times New Roman" w:hAnsi="Times New Roman" w:cs="Times New Roman"/>
          <w:b/>
        </w:rPr>
      </w:pPr>
    </w:p>
    <w:p w:rsidR="009C0250" w:rsidRPr="00F673A2" w:rsidRDefault="009C0250" w:rsidP="00F673A2">
      <w:pPr>
        <w:ind w:firstLine="567"/>
        <w:jc w:val="both"/>
        <w:rPr>
          <w:rFonts w:ascii="Times New Roman" w:hAnsi="Times New Roman" w:cs="Times New Roman"/>
          <w:b/>
        </w:rPr>
      </w:pPr>
      <w:r w:rsidRPr="00F673A2">
        <w:rPr>
          <w:rFonts w:ascii="Times New Roman" w:hAnsi="Times New Roman" w:cs="Times New Roman"/>
          <w:b/>
        </w:rPr>
        <w:t>Искусственное дыхание.</w:t>
      </w:r>
    </w:p>
    <w:p w:rsidR="009C0250" w:rsidRPr="00F673A2" w:rsidRDefault="009C0250" w:rsidP="00F673A2">
      <w:pPr>
        <w:ind w:left="-11" w:firstLine="567"/>
        <w:jc w:val="both"/>
        <w:rPr>
          <w:rFonts w:ascii="Times New Roman" w:hAnsi="Times New Roman" w:cs="Times New Roman"/>
        </w:rPr>
      </w:pPr>
      <w:r w:rsidRPr="00F673A2">
        <w:rPr>
          <w:rFonts w:ascii="Times New Roman" w:hAnsi="Times New Roman" w:cs="Times New Roman"/>
        </w:rPr>
        <w:t>пострадавшего положить на горизонтальную поверхность;</w:t>
      </w:r>
    </w:p>
    <w:p w:rsidR="009C0250" w:rsidRPr="00F673A2" w:rsidRDefault="009C0250" w:rsidP="00F673A2">
      <w:pPr>
        <w:tabs>
          <w:tab w:val="left" w:pos="-709"/>
          <w:tab w:val="left" w:pos="-426"/>
          <w:tab w:val="left" w:pos="-284"/>
        </w:tabs>
        <w:ind w:firstLine="567"/>
        <w:jc w:val="both"/>
        <w:rPr>
          <w:rFonts w:ascii="Times New Roman" w:hAnsi="Times New Roman" w:cs="Times New Roman"/>
        </w:rPr>
      </w:pPr>
      <w:r w:rsidRPr="00F673A2">
        <w:rPr>
          <w:rFonts w:ascii="Times New Roman" w:hAnsi="Times New Roman" w:cs="Times New Roman"/>
        </w:rPr>
        <w:t>очистить рот и глотку пострадавшего от слюны, слизи, земли и других посторонних предметов, если челюсти плотно сжаты – раздвинуть их;</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 xml:space="preserve">  запрокинуть голову пострадавшего назад, положив одну руку на лоб, а другую на затылок;</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lastRenderedPageBreak/>
        <w:t>частота искусственного дыхания – 16-18 раз в минуту;</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 xml:space="preserve">         периодически освобождать желудок пострадавшего от воздуха, надавливая на подложечную область. </w:t>
      </w:r>
    </w:p>
    <w:p w:rsidR="009C0250" w:rsidRPr="00F673A2" w:rsidRDefault="009C0250" w:rsidP="00F673A2">
      <w:pPr>
        <w:ind w:firstLine="567"/>
        <w:jc w:val="both"/>
        <w:rPr>
          <w:rFonts w:ascii="Times New Roman" w:hAnsi="Times New Roman" w:cs="Times New Roman"/>
          <w:b/>
        </w:rPr>
      </w:pPr>
      <w:r w:rsidRPr="00F673A2">
        <w:rPr>
          <w:rFonts w:ascii="Times New Roman" w:hAnsi="Times New Roman" w:cs="Times New Roman"/>
          <w:b/>
        </w:rPr>
        <w:t>Массаж сердца.</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пострадавшего уложить на спину на ровную и твердую поверхность, расстегнуть ремень и ворот одежды;</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 xml:space="preserve">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надавливания производить в виде толчков не менее 60 раз в минуту.</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При проведении массажа сердца у взрослого необходимо значительное усилие не только рук, но и всего корпуса.</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Если у пострадавшего восстановилась сердечная деятельность, о</w:t>
      </w:r>
      <w:r w:rsidR="0062288A" w:rsidRPr="00F673A2">
        <w:rPr>
          <w:rFonts w:ascii="Times New Roman" w:hAnsi="Times New Roman" w:cs="Times New Roman"/>
        </w:rPr>
        <w:t xml:space="preserve">пределился пульс, лицо </w:t>
      </w:r>
      <w:r w:rsidRPr="00F673A2">
        <w:rPr>
          <w:rFonts w:ascii="Times New Roman" w:hAnsi="Times New Roman" w:cs="Times New Roman"/>
        </w:rPr>
        <w:t>порозовело, то массаж сердца прекращают, а искусственное дыхание продолжают в том же ритме до восстановления самостоятельного дыхания.</w:t>
      </w:r>
    </w:p>
    <w:p w:rsidR="009C0250" w:rsidRPr="00F673A2" w:rsidRDefault="009C0250" w:rsidP="00F673A2">
      <w:pPr>
        <w:ind w:firstLine="567"/>
        <w:jc w:val="both"/>
        <w:rPr>
          <w:rFonts w:ascii="Times New Roman" w:hAnsi="Times New Roman" w:cs="Times New Roman"/>
          <w:b/>
        </w:rPr>
      </w:pPr>
      <w:r w:rsidRPr="00F673A2">
        <w:rPr>
          <w:rFonts w:ascii="Times New Roman" w:hAnsi="Times New Roman" w:cs="Times New Roman"/>
          <w:b/>
        </w:rPr>
        <w:t>Остановка кровотечения.</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При отсутствии жгута может быть использован любой подручный материал (резиновая трубка, ремень, шнурок, веревка, платок, палка).</w:t>
      </w:r>
    </w:p>
    <w:p w:rsidR="009C0250" w:rsidRPr="00F673A2" w:rsidRDefault="009C0250" w:rsidP="00F673A2">
      <w:pPr>
        <w:ind w:firstLine="567"/>
        <w:jc w:val="both"/>
        <w:rPr>
          <w:rFonts w:ascii="Times New Roman" w:hAnsi="Times New Roman" w:cs="Times New Roman"/>
          <w:b/>
        </w:rPr>
      </w:pPr>
      <w:r w:rsidRPr="00F673A2">
        <w:rPr>
          <w:rFonts w:ascii="Times New Roman" w:hAnsi="Times New Roman" w:cs="Times New Roman"/>
          <w:b/>
        </w:rPr>
        <w:t>Порядок наложения кровоостанавливающего жгута.</w:t>
      </w:r>
    </w:p>
    <w:p w:rsidR="009C0250" w:rsidRPr="00F673A2" w:rsidRDefault="009C0250" w:rsidP="00F673A2">
      <w:pPr>
        <w:ind w:left="-11" w:firstLine="567"/>
        <w:jc w:val="both"/>
        <w:rPr>
          <w:rFonts w:ascii="Times New Roman" w:hAnsi="Times New Roman" w:cs="Times New Roman"/>
        </w:rPr>
      </w:pPr>
      <w:r w:rsidRPr="00F673A2">
        <w:rPr>
          <w:rFonts w:ascii="Times New Roman" w:hAnsi="Times New Roman" w:cs="Times New Roman"/>
        </w:rPr>
        <w:t>Жгут накладывают при повреждении крупных артерий конечностей выше раны, чтобы он полностью пережимал артерию.</w:t>
      </w:r>
    </w:p>
    <w:p w:rsidR="009C0250" w:rsidRPr="00F673A2" w:rsidRDefault="009C0250" w:rsidP="00F673A2">
      <w:pPr>
        <w:ind w:left="-11" w:firstLine="567"/>
        <w:jc w:val="both"/>
        <w:rPr>
          <w:rFonts w:ascii="Times New Roman" w:hAnsi="Times New Roman" w:cs="Times New Roman"/>
        </w:rPr>
      </w:pPr>
      <w:r w:rsidRPr="00F673A2">
        <w:rPr>
          <w:rFonts w:ascii="Times New Roman" w:hAnsi="Times New Roman" w:cs="Times New Roman"/>
        </w:rPr>
        <w:t>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9C0250" w:rsidRPr="00F673A2" w:rsidRDefault="009C0250" w:rsidP="00F673A2">
      <w:pPr>
        <w:ind w:left="-11" w:firstLine="567"/>
        <w:jc w:val="both"/>
        <w:rPr>
          <w:rFonts w:ascii="Times New Roman" w:hAnsi="Times New Roman" w:cs="Times New Roman"/>
        </w:rPr>
      </w:pPr>
      <w:r w:rsidRPr="00F673A2">
        <w:rPr>
          <w:rFonts w:ascii="Times New Roman" w:hAnsi="Times New Roman" w:cs="Times New Roman"/>
        </w:rPr>
        <w:t>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9C0250" w:rsidRPr="00F673A2" w:rsidRDefault="009C0250" w:rsidP="00F673A2">
      <w:pPr>
        <w:ind w:left="-11" w:firstLine="567"/>
        <w:jc w:val="both"/>
        <w:rPr>
          <w:rFonts w:ascii="Times New Roman" w:hAnsi="Times New Roman" w:cs="Times New Roman"/>
        </w:rPr>
      </w:pPr>
      <w:r w:rsidRPr="00F673A2">
        <w:rPr>
          <w:rFonts w:ascii="Times New Roman" w:hAnsi="Times New Roman" w:cs="Times New Roman"/>
        </w:rPr>
        <w:t>К жгуту обязательно прикрепляется записка с указанием времени его наложения.</w:t>
      </w:r>
    </w:p>
    <w:p w:rsidR="009C0250" w:rsidRPr="00F673A2" w:rsidRDefault="009C0250" w:rsidP="00F673A2">
      <w:pPr>
        <w:ind w:left="-11" w:firstLine="567"/>
        <w:jc w:val="both"/>
        <w:rPr>
          <w:rFonts w:ascii="Times New Roman" w:hAnsi="Times New Roman" w:cs="Times New Roman"/>
        </w:rPr>
      </w:pPr>
      <w:r w:rsidRPr="00F673A2">
        <w:rPr>
          <w:rFonts w:ascii="Times New Roman" w:hAnsi="Times New Roman" w:cs="Times New Roman"/>
        </w:rPr>
        <w:t>Жгут накладывается не более чем на 1,5 – 2 часа, а в холодное время года – на 1 час.</w:t>
      </w:r>
    </w:p>
    <w:p w:rsidR="009C0250" w:rsidRPr="00F673A2" w:rsidRDefault="009C0250" w:rsidP="00F673A2">
      <w:pPr>
        <w:ind w:left="-11" w:firstLine="567"/>
        <w:jc w:val="both"/>
        <w:rPr>
          <w:rFonts w:ascii="Times New Roman" w:hAnsi="Times New Roman" w:cs="Times New Roman"/>
        </w:rPr>
      </w:pPr>
      <w:r w:rsidRPr="00F673A2">
        <w:rPr>
          <w:rFonts w:ascii="Times New Roman" w:hAnsi="Times New Roman" w:cs="Times New Roman"/>
        </w:rPr>
        <w:t>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9C0250" w:rsidRPr="00F673A2" w:rsidRDefault="009C0250" w:rsidP="00F673A2">
      <w:pPr>
        <w:ind w:firstLine="567"/>
        <w:jc w:val="both"/>
        <w:rPr>
          <w:rFonts w:ascii="Times New Roman" w:hAnsi="Times New Roman" w:cs="Times New Roman"/>
          <w:b/>
        </w:rPr>
      </w:pPr>
      <w:r w:rsidRPr="00F673A2">
        <w:rPr>
          <w:rFonts w:ascii="Times New Roman" w:hAnsi="Times New Roman" w:cs="Times New Roman"/>
          <w:b/>
        </w:rPr>
        <w:t>При обмороке:</w:t>
      </w:r>
    </w:p>
    <w:p w:rsidR="009C0250" w:rsidRPr="00F673A2" w:rsidRDefault="009C0250" w:rsidP="00F673A2">
      <w:pPr>
        <w:tabs>
          <w:tab w:val="num" w:pos="1070"/>
        </w:tabs>
        <w:ind w:firstLine="567"/>
        <w:jc w:val="both"/>
        <w:rPr>
          <w:rFonts w:ascii="Times New Roman" w:hAnsi="Times New Roman" w:cs="Times New Roman"/>
        </w:rPr>
      </w:pPr>
      <w:r w:rsidRPr="00F673A2">
        <w:rPr>
          <w:rFonts w:ascii="Times New Roman" w:hAnsi="Times New Roman" w:cs="Times New Roman"/>
        </w:rPr>
        <w:t>уложить пострадавшего на спину так, чтобы голова была несколько опущена, а ноги приподняты;</w:t>
      </w:r>
    </w:p>
    <w:p w:rsidR="009C0250" w:rsidRPr="00F673A2" w:rsidRDefault="009C0250" w:rsidP="00F673A2">
      <w:pPr>
        <w:ind w:firstLine="567"/>
        <w:jc w:val="both"/>
        <w:rPr>
          <w:rFonts w:ascii="Times New Roman" w:hAnsi="Times New Roman" w:cs="Times New Roman"/>
        </w:rPr>
      </w:pPr>
      <w:r w:rsidRPr="00F673A2">
        <w:rPr>
          <w:rFonts w:ascii="Times New Roman" w:hAnsi="Times New Roman" w:cs="Times New Roman"/>
        </w:rPr>
        <w:t>освободить шею и грудь от стесняющей одежды;</w:t>
      </w:r>
    </w:p>
    <w:p w:rsidR="009C0250" w:rsidRPr="00F673A2" w:rsidRDefault="009C0250" w:rsidP="00F673A2">
      <w:pPr>
        <w:tabs>
          <w:tab w:val="left" w:pos="567"/>
          <w:tab w:val="num" w:pos="1070"/>
        </w:tabs>
        <w:ind w:left="-11" w:firstLine="567"/>
        <w:jc w:val="both"/>
        <w:rPr>
          <w:rFonts w:ascii="Times New Roman" w:hAnsi="Times New Roman" w:cs="Times New Roman"/>
        </w:rPr>
      </w:pPr>
      <w:r w:rsidRPr="00F673A2">
        <w:rPr>
          <w:rFonts w:ascii="Times New Roman" w:hAnsi="Times New Roman" w:cs="Times New Roman"/>
        </w:rPr>
        <w:tab/>
        <w:t>тепло укрыть, приложить грелку к ногам;</w:t>
      </w:r>
    </w:p>
    <w:p w:rsidR="009C0250" w:rsidRPr="00F673A2" w:rsidRDefault="009C0250" w:rsidP="00F673A2">
      <w:pPr>
        <w:tabs>
          <w:tab w:val="num" w:pos="-426"/>
        </w:tabs>
        <w:ind w:firstLine="567"/>
        <w:jc w:val="both"/>
        <w:rPr>
          <w:rFonts w:ascii="Times New Roman" w:hAnsi="Times New Roman" w:cs="Times New Roman"/>
        </w:rPr>
      </w:pPr>
      <w:r w:rsidRPr="00F673A2">
        <w:rPr>
          <w:rFonts w:ascii="Times New Roman" w:hAnsi="Times New Roman" w:cs="Times New Roman"/>
        </w:rPr>
        <w:t>натереть виски нашатырным спиртом и поднести к носу ватку, смоченную в нем;</w:t>
      </w:r>
    </w:p>
    <w:p w:rsidR="009C0250" w:rsidRPr="00F673A2" w:rsidRDefault="009C0250" w:rsidP="00F673A2">
      <w:pPr>
        <w:tabs>
          <w:tab w:val="num" w:pos="1070"/>
        </w:tabs>
        <w:ind w:left="-11" w:firstLine="567"/>
        <w:jc w:val="both"/>
        <w:rPr>
          <w:rFonts w:ascii="Times New Roman" w:hAnsi="Times New Roman" w:cs="Times New Roman"/>
        </w:rPr>
      </w:pPr>
      <w:r w:rsidRPr="00F673A2">
        <w:rPr>
          <w:rFonts w:ascii="Times New Roman" w:hAnsi="Times New Roman" w:cs="Times New Roman"/>
        </w:rPr>
        <w:t>лицо обрызгать холодной водой;</w:t>
      </w:r>
    </w:p>
    <w:p w:rsidR="009C0250" w:rsidRPr="00F673A2" w:rsidRDefault="009C0250" w:rsidP="00F673A2">
      <w:pPr>
        <w:tabs>
          <w:tab w:val="num" w:pos="-142"/>
        </w:tabs>
        <w:ind w:firstLine="567"/>
        <w:jc w:val="both"/>
        <w:rPr>
          <w:rFonts w:ascii="Times New Roman" w:hAnsi="Times New Roman" w:cs="Times New Roman"/>
        </w:rPr>
      </w:pPr>
      <w:r w:rsidRPr="00F673A2">
        <w:rPr>
          <w:rFonts w:ascii="Times New Roman" w:hAnsi="Times New Roman" w:cs="Times New Roman"/>
        </w:rPr>
        <w:t>при затянувшемся обмороке сделать искусственное дыхание;</w:t>
      </w:r>
    </w:p>
    <w:p w:rsidR="009C0250" w:rsidRPr="00F673A2" w:rsidRDefault="009C0250" w:rsidP="00F673A2">
      <w:pPr>
        <w:tabs>
          <w:tab w:val="num" w:pos="-284"/>
          <w:tab w:val="left" w:pos="567"/>
          <w:tab w:val="left" w:pos="851"/>
        </w:tabs>
        <w:ind w:firstLine="567"/>
        <w:jc w:val="both"/>
        <w:rPr>
          <w:rFonts w:ascii="Times New Roman" w:hAnsi="Times New Roman" w:cs="Times New Roman"/>
        </w:rPr>
      </w:pPr>
      <w:r w:rsidRPr="00F673A2">
        <w:rPr>
          <w:rFonts w:ascii="Times New Roman" w:hAnsi="Times New Roman" w:cs="Times New Roman"/>
        </w:rPr>
        <w:tab/>
        <w:t>после прихода в сознание дать горячее питье.</w:t>
      </w:r>
    </w:p>
    <w:p w:rsidR="004A02BF" w:rsidRDefault="004A02BF" w:rsidP="00F673A2">
      <w:pPr>
        <w:spacing w:line="274" w:lineRule="exact"/>
        <w:ind w:left="20" w:right="20" w:firstLine="567"/>
        <w:rPr>
          <w:rFonts w:ascii="Times New Roman" w:hAnsi="Times New Roman" w:cs="Times New Roman"/>
          <w:b/>
        </w:rPr>
      </w:pPr>
    </w:p>
    <w:p w:rsidR="009C0250" w:rsidRPr="00F673A2" w:rsidRDefault="009C0250" w:rsidP="00F673A2">
      <w:pPr>
        <w:spacing w:line="274" w:lineRule="exact"/>
        <w:ind w:left="20" w:right="20" w:firstLine="567"/>
        <w:rPr>
          <w:rFonts w:ascii="Times New Roman" w:hAnsi="Times New Roman" w:cs="Times New Roman"/>
          <w:b/>
        </w:rPr>
      </w:pPr>
      <w:r w:rsidRPr="00F673A2">
        <w:rPr>
          <w:rFonts w:ascii="Times New Roman" w:hAnsi="Times New Roman" w:cs="Times New Roman"/>
          <w:b/>
        </w:rPr>
        <w:t>В ЛЮБОЙ СИТУАЦИИ ДЕЙСТВУЙТЕ БЕЗ ПАНИКИ И РЕШИТЕЛЬНО, ЭТО СПОСОБСТВУЕТ ВАШЕМУ СПАСЕНИЮ!</w:t>
      </w:r>
    </w:p>
    <w:p w:rsidR="004A02BF" w:rsidRDefault="004A02BF" w:rsidP="00F673A2">
      <w:pPr>
        <w:spacing w:line="274" w:lineRule="exact"/>
        <w:ind w:left="20" w:right="20" w:firstLine="567"/>
        <w:rPr>
          <w:rFonts w:ascii="Times New Roman" w:hAnsi="Times New Roman" w:cs="Times New Roman"/>
          <w:b/>
        </w:rPr>
      </w:pPr>
    </w:p>
    <w:p w:rsidR="009C0250" w:rsidRPr="00F673A2" w:rsidRDefault="009C0250" w:rsidP="00F673A2">
      <w:pPr>
        <w:spacing w:line="274" w:lineRule="exact"/>
        <w:ind w:left="20" w:right="20" w:firstLine="567"/>
        <w:rPr>
          <w:rFonts w:ascii="Times New Roman" w:hAnsi="Times New Roman" w:cs="Times New Roman"/>
          <w:b/>
        </w:rPr>
      </w:pPr>
      <w:r w:rsidRPr="00F673A2">
        <w:rPr>
          <w:rFonts w:ascii="Times New Roman" w:hAnsi="Times New Roman" w:cs="Times New Roman"/>
          <w:b/>
        </w:rPr>
        <w:t>НЕ БЕЗДЕЙСТВУЙТЕ В ОЖИДАНИИ ПОМОЩИ - ДО ЕЕ ПРИХОДА ПОМОГИТЕ САМОМУ СЕБЕ И ДРУГИМ ЛЮДЯМ,ОКАЗАВШИМСЯ В БЕДЕ!</w:t>
      </w:r>
    </w:p>
    <w:p w:rsidR="009C0250" w:rsidRPr="00F673A2" w:rsidRDefault="009C0250" w:rsidP="00F673A2">
      <w:pPr>
        <w:ind w:firstLine="567"/>
        <w:rPr>
          <w:rFonts w:ascii="Times New Roman" w:hAnsi="Times New Roman" w:cs="Times New Roman"/>
        </w:rPr>
      </w:pPr>
    </w:p>
    <w:p w:rsidR="001A4B97" w:rsidRDefault="001A4B97">
      <w:pPr>
        <w:rPr>
          <w:sz w:val="2"/>
          <w:szCs w:val="2"/>
        </w:rPr>
      </w:pPr>
    </w:p>
    <w:sectPr w:rsidR="001A4B97" w:rsidSect="00F673A2">
      <w:headerReference w:type="even" r:id="rId26"/>
      <w:headerReference w:type="default" r:id="rId27"/>
      <w:footerReference w:type="even" r:id="rId28"/>
      <w:footerReference w:type="default" r:id="rId29"/>
      <w:headerReference w:type="first" r:id="rId30"/>
      <w:footerReference w:type="first" r:id="rId31"/>
      <w:pgSz w:w="11906" w:h="16838"/>
      <w:pgMar w:top="794" w:right="424" w:bottom="709" w:left="85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3A" w:rsidRDefault="00D56C3A" w:rsidP="0088488A">
      <w:r>
        <w:separator/>
      </w:r>
    </w:p>
  </w:endnote>
  <w:endnote w:type="continuationSeparator" w:id="1">
    <w:p w:rsidR="00D56C3A" w:rsidRDefault="00D56C3A" w:rsidP="00884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D2514C">
    <w:pPr>
      <w:rPr>
        <w:sz w:val="2"/>
        <w:szCs w:val="2"/>
      </w:rPr>
    </w:pPr>
    <w:r w:rsidRPr="00D2514C">
      <w:pict>
        <v:shapetype id="_x0000_t202" coordsize="21600,21600" o:spt="202" path="m,l,21600r21600,l21600,xe">
          <v:stroke joinstyle="miter"/>
          <v:path gradientshapeok="t" o:connecttype="rect"/>
        </v:shapetype>
        <v:shape id="_x0000_s1050" type="#_x0000_t202" style="position:absolute;margin-left:544.85pt;margin-top:800.35pt;width:8.4pt;height:6.7pt;z-index:-251656192;mso-wrap-style:none;mso-wrap-distance-left:5pt;mso-wrap-distance-right:5pt;mso-position-horizontal-relative:page;mso-position-vertical-relative:page" wrapcoords="0 0" filled="f" stroked="f">
          <v:textbox style="mso-fit-shape-to-text:t" inset="0,0,0,0">
            <w:txbxContent>
              <w:p w:rsidR="009C0250" w:rsidRDefault="00D2514C">
                <w:fldSimple w:instr=" PAGE \* MERGEFORMAT ">
                  <w:r w:rsidR="009C0250" w:rsidRPr="00190DF7">
                    <w:rPr>
                      <w:noProof/>
                    </w:rPr>
                    <w:t>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D2514C">
    <w:pPr>
      <w:rPr>
        <w:sz w:val="2"/>
        <w:szCs w:val="2"/>
      </w:rPr>
    </w:pPr>
    <w:r w:rsidRPr="00D2514C">
      <w:pict>
        <v:shapetype id="_x0000_t202" coordsize="21600,21600" o:spt="202" path="m,l,21600r21600,l21600,xe">
          <v:stroke joinstyle="miter"/>
          <v:path gradientshapeok="t" o:connecttype="rect"/>
        </v:shapetype>
        <v:shape id="_x0000_s1051" type="#_x0000_t202" style="position:absolute;margin-left:544.85pt;margin-top:800.35pt;width:8.4pt;height:6.7pt;z-index:-251655168;mso-wrap-style:none;mso-wrap-distance-left:5pt;mso-wrap-distance-right:5pt;mso-position-horizontal-relative:page;mso-position-vertical-relative:page" wrapcoords="0 0" filled="f" stroked="f">
          <v:textbox style="mso-fit-shape-to-text:t" inset="0,0,0,0">
            <w:txbxContent>
              <w:p w:rsidR="009C0250" w:rsidRDefault="00D2514C">
                <w:fldSimple w:instr=" PAGE \* MERGEFORMAT ">
                  <w:r w:rsidR="000F7F99">
                    <w:rPr>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D2514C">
    <w:pPr>
      <w:rPr>
        <w:sz w:val="2"/>
        <w:szCs w:val="2"/>
      </w:rPr>
    </w:pPr>
    <w:r w:rsidRPr="00D2514C">
      <w:pict>
        <v:shapetype id="_x0000_t202" coordsize="21600,21600" o:spt="202" path="m,l,21600r21600,l21600,xe">
          <v:stroke joinstyle="miter"/>
          <v:path gradientshapeok="t" o:connecttype="rect"/>
        </v:shapetype>
        <v:shape id="_x0000_s1054" type="#_x0000_t202" style="position:absolute;margin-left:518.9pt;margin-top:787.65pt;width:8.4pt;height:6.7pt;z-index:-251652096;mso-wrap-style:none;mso-wrap-distance-left:5pt;mso-wrap-distance-right:5pt;mso-position-horizontal-relative:page;mso-position-vertical-relative:page" wrapcoords="0 0" filled="f" stroked="f">
          <v:textbox style="mso-next-textbox:#_x0000_s1054;mso-fit-shape-to-text:t" inset="0,0,0,0">
            <w:txbxContent>
              <w:p w:rsidR="009C0250" w:rsidRDefault="00D2514C">
                <w:fldSimple w:instr=" PAGE \* MERGEFORMAT ">
                  <w:r w:rsidR="009C0250" w:rsidRPr="00190DF7">
                    <w:rPr>
                      <w:noProof/>
                    </w:rPr>
                    <w:t>14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D2514C">
    <w:pPr>
      <w:rPr>
        <w:sz w:val="2"/>
        <w:szCs w:val="2"/>
      </w:rPr>
    </w:pPr>
    <w:r w:rsidRPr="00D2514C">
      <w:pict>
        <v:shapetype id="_x0000_t202" coordsize="21600,21600" o:spt="202" path="m,l,21600r21600,l21600,xe">
          <v:stroke joinstyle="miter"/>
          <v:path gradientshapeok="t" o:connecttype="rect"/>
        </v:shapetype>
        <v:shape id="_x0000_s1055" type="#_x0000_t202" style="position:absolute;margin-left:518.9pt;margin-top:787.65pt;width:8.4pt;height:6.7pt;z-index:-251651072;mso-wrap-style:none;mso-wrap-distance-left:5pt;mso-wrap-distance-right:5pt;mso-position-horizontal-relative:page;mso-position-vertical-relative:page" wrapcoords="0 0" filled="f" stroked="f">
          <v:textbox style="mso-next-textbox:#_x0000_s1055;mso-fit-shape-to-text:t" inset="0,0,0,0">
            <w:txbxContent>
              <w:p w:rsidR="009C0250" w:rsidRDefault="00D2514C">
                <w:fldSimple w:instr=" PAGE \* MERGEFORMAT ">
                  <w:r w:rsidR="000F7F99">
                    <w:rPr>
                      <w:noProof/>
                    </w:rPr>
                    <w:t>10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D2514C">
    <w:pPr>
      <w:rPr>
        <w:sz w:val="2"/>
        <w:szCs w:val="2"/>
      </w:rPr>
    </w:pPr>
    <w:r w:rsidRPr="00D2514C">
      <w:pict>
        <v:shapetype id="_x0000_t202" coordsize="21600,21600" o:spt="202" path="m,l,21600r21600,l21600,xe">
          <v:stroke joinstyle="miter"/>
          <v:path gradientshapeok="t" o:connecttype="rect"/>
        </v:shapetype>
        <v:shape id="_x0000_s1057" type="#_x0000_t202" style="position:absolute;margin-left:519.8pt;margin-top:788.7pt;width:7.9pt;height:6.7pt;z-index:-251649024;mso-wrap-style:none;mso-wrap-distance-left:5pt;mso-wrap-distance-right:5pt;mso-position-horizontal-relative:page;mso-position-vertical-relative:page" wrapcoords="0 0" filled="f" stroked="f">
          <v:textbox style="mso-next-textbox:#_x0000_s1057;mso-fit-shape-to-text:t" inset="0,0,0,0">
            <w:txbxContent>
              <w:p w:rsidR="009C0250" w:rsidRDefault="00D2514C">
                <w:fldSimple w:instr=" PAGE \* MERGEFORMAT ">
                  <w:r w:rsidR="001A4B97">
                    <w:rPr>
                      <w:noProof/>
                    </w:rPr>
                    <w:t>11</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9C025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D2514C">
    <w:pPr>
      <w:rPr>
        <w:sz w:val="2"/>
        <w:szCs w:val="2"/>
      </w:rPr>
    </w:pPr>
    <w:r w:rsidRPr="00D2514C">
      <w:pict>
        <v:shapetype id="_x0000_t202" coordsize="21600,21600" o:spt="202" path="m,l,21600r21600,l21600,xe">
          <v:stroke joinstyle="miter"/>
          <v:path gradientshapeok="t" o:connecttype="rect"/>
        </v:shapetype>
        <v:shape id="_x0000_s1058" type="#_x0000_t202" style="position:absolute;margin-left:544.85pt;margin-top:800.35pt;width:8.4pt;height:6.7pt;z-index:-251648000;mso-wrap-style:none;mso-wrap-distance-left:5pt;mso-wrap-distance-right:5pt;mso-position-horizontal-relative:page;mso-position-vertical-relative:page" wrapcoords="0 0" filled="f" stroked="f">
          <v:textbox style="mso-next-textbox:#_x0000_s1058;mso-fit-shape-to-text:t" inset="0,0,0,0">
            <w:txbxContent>
              <w:p w:rsidR="009C0250" w:rsidRDefault="00D2514C">
                <w:fldSimple w:instr=" PAGE \* MERGEFORMAT ">
                  <w:r w:rsidR="000F7F99">
                    <w:rPr>
                      <w:noProof/>
                    </w:rPr>
                    <w:t>13</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9C02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3A" w:rsidRDefault="00D56C3A"/>
  </w:footnote>
  <w:footnote w:type="continuationSeparator" w:id="1">
    <w:p w:rsidR="00D56C3A" w:rsidRDefault="00D56C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D2514C">
    <w:pPr>
      <w:rPr>
        <w:sz w:val="2"/>
        <w:szCs w:val="2"/>
      </w:rPr>
    </w:pPr>
    <w:r w:rsidRPr="00D2514C">
      <w:pict>
        <v:shapetype id="_x0000_t202" coordsize="21600,21600" o:spt="202" path="m,l,21600r21600,l21600,xe">
          <v:stroke joinstyle="miter"/>
          <v:path gradientshapeok="t" o:connecttype="rect"/>
        </v:shapetype>
        <v:shape id="_x0000_s1052" type="#_x0000_t202" style="position:absolute;margin-left:488.65pt;margin-top:47.5pt;width:37.7pt;height:9.85pt;z-index:-251654144;mso-wrap-style:none;mso-wrap-distance-left:5pt;mso-wrap-distance-right:5pt;mso-position-horizontal-relative:page;mso-position-vertical-relative:page" wrapcoords="0 0" filled="f" stroked="f">
          <v:textbox style="mso-next-textbox:#_x0000_s1052;mso-fit-shape-to-text:t" inset="0,0,0,0">
            <w:txbxContent>
              <w:p w:rsidR="009C0250" w:rsidRDefault="009C0250">
                <w:r>
                  <w:rPr>
                    <w:rStyle w:val="135pt0"/>
                    <w:rFonts w:eastAsia="Georgia"/>
                  </w:rPr>
                  <w:t>Рис. 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9C025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9C0250">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9C025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Default="009C025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50" w:rsidRPr="0062288A" w:rsidRDefault="009C0250" w:rsidP="0062288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A75"/>
    <w:multiLevelType w:val="hybridMultilevel"/>
    <w:tmpl w:val="4B403210"/>
    <w:lvl w:ilvl="0" w:tplc="B78E3F1A">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7BC3CAD"/>
    <w:multiLevelType w:val="multilevel"/>
    <w:tmpl w:val="C190660E"/>
    <w:lvl w:ilvl="0">
      <w:start w:val="3"/>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
    <w:nsid w:val="2C9E5244"/>
    <w:multiLevelType w:val="multilevel"/>
    <w:tmpl w:val="78E45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91C78"/>
    <w:multiLevelType w:val="multilevel"/>
    <w:tmpl w:val="B86C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1665E0"/>
    <w:multiLevelType w:val="multilevel"/>
    <w:tmpl w:val="3D4E5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566860"/>
    <w:multiLevelType w:val="multilevel"/>
    <w:tmpl w:val="0F687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800B3E"/>
    <w:multiLevelType w:val="multilevel"/>
    <w:tmpl w:val="07407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D62FBF"/>
    <w:multiLevelType w:val="multilevel"/>
    <w:tmpl w:val="ECB0A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88488A"/>
    <w:rsid w:val="000F7F99"/>
    <w:rsid w:val="001A4B97"/>
    <w:rsid w:val="004A02BF"/>
    <w:rsid w:val="0062288A"/>
    <w:rsid w:val="00657537"/>
    <w:rsid w:val="00662BCF"/>
    <w:rsid w:val="0088488A"/>
    <w:rsid w:val="00927C64"/>
    <w:rsid w:val="0096089E"/>
    <w:rsid w:val="009C0250"/>
    <w:rsid w:val="00AC714A"/>
    <w:rsid w:val="00D2514C"/>
    <w:rsid w:val="00D56C3A"/>
    <w:rsid w:val="00EF3830"/>
    <w:rsid w:val="00F673A2"/>
    <w:rsid w:val="00FC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488A"/>
    <w:rPr>
      <w:color w:val="000000"/>
    </w:rPr>
  </w:style>
  <w:style w:type="paragraph" w:styleId="2">
    <w:name w:val="heading 2"/>
    <w:basedOn w:val="a"/>
    <w:next w:val="a"/>
    <w:link w:val="20"/>
    <w:qFormat/>
    <w:rsid w:val="0096089E"/>
    <w:pPr>
      <w:keepNext/>
      <w:widowControl/>
      <w:ind w:firstLine="567"/>
      <w:jc w:val="both"/>
      <w:outlineLvl w:val="1"/>
    </w:pPr>
    <w:rPr>
      <w:rFonts w:ascii="Times New Roman" w:eastAsia="Times New Roman" w:hAnsi="Times New Roman" w:cs="Times New Roman"/>
      <w:b/>
      <w:i/>
      <w:color w:val="auto"/>
    </w:rPr>
  </w:style>
  <w:style w:type="paragraph" w:styleId="3">
    <w:name w:val="heading 3"/>
    <w:basedOn w:val="a"/>
    <w:next w:val="a"/>
    <w:link w:val="30"/>
    <w:qFormat/>
    <w:rsid w:val="0096089E"/>
    <w:pPr>
      <w:keepNext/>
      <w:widowControl/>
      <w:jc w:val="center"/>
      <w:outlineLvl w:val="2"/>
    </w:pPr>
    <w:rPr>
      <w:rFonts w:ascii="Times New Roman" w:eastAsia="Times New Roman" w:hAnsi="Times New Roman" w:cs="Times New Roman"/>
      <w:b/>
      <w:i/>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488A"/>
    <w:rPr>
      <w:color w:val="0066CC"/>
      <w:u w:val="single"/>
    </w:rPr>
  </w:style>
  <w:style w:type="character" w:customStyle="1" w:styleId="a4">
    <w:name w:val="Основной текст_"/>
    <w:basedOn w:val="a0"/>
    <w:link w:val="9"/>
    <w:rsid w:val="0088488A"/>
    <w:rPr>
      <w:rFonts w:ascii="Times New Roman" w:eastAsia="Times New Roman" w:hAnsi="Times New Roman" w:cs="Times New Roman"/>
      <w:b w:val="0"/>
      <w:bCs w:val="0"/>
      <w:i w:val="0"/>
      <w:iCs w:val="0"/>
      <w:smallCaps w:val="0"/>
      <w:strike w:val="0"/>
      <w:sz w:val="28"/>
      <w:szCs w:val="28"/>
      <w:u w:val="none"/>
    </w:rPr>
  </w:style>
  <w:style w:type="character" w:customStyle="1" w:styleId="1">
    <w:name w:val="Основной текст1"/>
    <w:basedOn w:val="a4"/>
    <w:rsid w:val="0088488A"/>
    <w:rPr>
      <w:color w:val="000000"/>
      <w:spacing w:val="0"/>
      <w:w w:val="100"/>
      <w:position w:val="0"/>
      <w:lang w:val="ru-RU"/>
    </w:rPr>
  </w:style>
  <w:style w:type="character" w:customStyle="1" w:styleId="21">
    <w:name w:val="Основной текст2"/>
    <w:basedOn w:val="a4"/>
    <w:rsid w:val="0088488A"/>
    <w:rPr>
      <w:color w:val="000000"/>
      <w:spacing w:val="0"/>
      <w:w w:val="100"/>
      <w:position w:val="0"/>
      <w:u w:val="single"/>
      <w:lang w:val="ru-RU"/>
    </w:rPr>
  </w:style>
  <w:style w:type="character" w:customStyle="1" w:styleId="15pt">
    <w:name w:val="Основной текст + 15 pt;Курсив"/>
    <w:basedOn w:val="a4"/>
    <w:rsid w:val="0088488A"/>
    <w:rPr>
      <w:i/>
      <w:iCs/>
      <w:color w:val="000000"/>
      <w:spacing w:val="0"/>
      <w:w w:val="100"/>
      <w:position w:val="0"/>
      <w:sz w:val="30"/>
      <w:szCs w:val="30"/>
      <w:lang w:val="ru-RU"/>
    </w:rPr>
  </w:style>
  <w:style w:type="character" w:customStyle="1" w:styleId="15pt0">
    <w:name w:val="Основной текст + 15 pt;Курсив"/>
    <w:basedOn w:val="a4"/>
    <w:rsid w:val="0088488A"/>
    <w:rPr>
      <w:i/>
      <w:iCs/>
      <w:color w:val="000000"/>
      <w:spacing w:val="0"/>
      <w:w w:val="100"/>
      <w:position w:val="0"/>
      <w:sz w:val="30"/>
      <w:szCs w:val="30"/>
    </w:rPr>
  </w:style>
  <w:style w:type="character" w:customStyle="1" w:styleId="31">
    <w:name w:val="Основной текст3"/>
    <w:basedOn w:val="a4"/>
    <w:rsid w:val="0088488A"/>
    <w:rPr>
      <w:color w:val="000000"/>
      <w:spacing w:val="0"/>
      <w:w w:val="100"/>
      <w:position w:val="0"/>
    </w:rPr>
  </w:style>
  <w:style w:type="character" w:customStyle="1" w:styleId="15pt1">
    <w:name w:val="Основной текст + 15 pt;Курсив"/>
    <w:basedOn w:val="a4"/>
    <w:rsid w:val="0088488A"/>
    <w:rPr>
      <w:i/>
      <w:iCs/>
      <w:color w:val="000000"/>
      <w:spacing w:val="0"/>
      <w:w w:val="100"/>
      <w:position w:val="0"/>
      <w:sz w:val="30"/>
      <w:szCs w:val="30"/>
    </w:rPr>
  </w:style>
  <w:style w:type="character" w:customStyle="1" w:styleId="4">
    <w:name w:val="Основной текст4"/>
    <w:basedOn w:val="a4"/>
    <w:rsid w:val="0088488A"/>
    <w:rPr>
      <w:color w:val="000000"/>
      <w:spacing w:val="0"/>
      <w:w w:val="100"/>
      <w:position w:val="0"/>
    </w:rPr>
  </w:style>
  <w:style w:type="character" w:customStyle="1" w:styleId="a5">
    <w:name w:val="Колонтитул_"/>
    <w:basedOn w:val="a0"/>
    <w:link w:val="a6"/>
    <w:rsid w:val="0088488A"/>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88488A"/>
    <w:rPr>
      <w:color w:val="000000"/>
      <w:spacing w:val="0"/>
      <w:w w:val="100"/>
      <w:position w:val="0"/>
    </w:rPr>
  </w:style>
  <w:style w:type="character" w:customStyle="1" w:styleId="135pt">
    <w:name w:val="Основной текст + 13;5 pt;Полужирный"/>
    <w:basedOn w:val="a4"/>
    <w:rsid w:val="0088488A"/>
    <w:rPr>
      <w:b/>
      <w:bCs/>
      <w:color w:val="000000"/>
      <w:spacing w:val="0"/>
      <w:w w:val="100"/>
      <w:position w:val="0"/>
      <w:sz w:val="27"/>
      <w:szCs w:val="27"/>
      <w:lang w:val="ru-RU"/>
    </w:rPr>
  </w:style>
  <w:style w:type="character" w:customStyle="1" w:styleId="5">
    <w:name w:val="Основной текст5"/>
    <w:basedOn w:val="a4"/>
    <w:rsid w:val="0088488A"/>
    <w:rPr>
      <w:color w:val="000000"/>
      <w:spacing w:val="0"/>
      <w:w w:val="100"/>
      <w:position w:val="0"/>
      <w:lang w:val="ru-RU"/>
    </w:rPr>
  </w:style>
  <w:style w:type="character" w:customStyle="1" w:styleId="6">
    <w:name w:val="Основной текст6"/>
    <w:basedOn w:val="a4"/>
    <w:rsid w:val="0088488A"/>
    <w:rPr>
      <w:color w:val="000000"/>
      <w:spacing w:val="0"/>
      <w:w w:val="100"/>
      <w:position w:val="0"/>
      <w:lang w:val="ru-RU"/>
    </w:rPr>
  </w:style>
  <w:style w:type="character" w:customStyle="1" w:styleId="7">
    <w:name w:val="Основной текст7"/>
    <w:basedOn w:val="a4"/>
    <w:rsid w:val="0088488A"/>
    <w:rPr>
      <w:color w:val="000000"/>
      <w:spacing w:val="0"/>
      <w:w w:val="100"/>
      <w:position w:val="0"/>
      <w:u w:val="single"/>
      <w:lang w:val="ru-RU"/>
    </w:rPr>
  </w:style>
  <w:style w:type="character" w:customStyle="1" w:styleId="8">
    <w:name w:val="Основной текст8"/>
    <w:basedOn w:val="a4"/>
    <w:rsid w:val="0088488A"/>
    <w:rPr>
      <w:color w:val="000000"/>
      <w:spacing w:val="0"/>
      <w:w w:val="100"/>
      <w:position w:val="0"/>
      <w:u w:val="single"/>
      <w:lang w:val="ru-RU"/>
    </w:rPr>
  </w:style>
  <w:style w:type="character" w:customStyle="1" w:styleId="22">
    <w:name w:val="Основной текст (2)_"/>
    <w:basedOn w:val="a0"/>
    <w:link w:val="23"/>
    <w:rsid w:val="0088488A"/>
    <w:rPr>
      <w:rFonts w:ascii="Times New Roman" w:eastAsia="Times New Roman" w:hAnsi="Times New Roman" w:cs="Times New Roman"/>
      <w:b w:val="0"/>
      <w:bCs w:val="0"/>
      <w:i w:val="0"/>
      <w:iCs w:val="0"/>
      <w:smallCaps w:val="0"/>
      <w:strike w:val="0"/>
      <w:sz w:val="21"/>
      <w:szCs w:val="21"/>
      <w:u w:val="none"/>
    </w:rPr>
  </w:style>
  <w:style w:type="character" w:customStyle="1" w:styleId="32">
    <w:name w:val="Основной текст (3)_"/>
    <w:basedOn w:val="a0"/>
    <w:link w:val="33"/>
    <w:rsid w:val="0088488A"/>
    <w:rPr>
      <w:rFonts w:ascii="Times New Roman" w:eastAsia="Times New Roman" w:hAnsi="Times New Roman" w:cs="Times New Roman"/>
      <w:b/>
      <w:bCs/>
      <w:i w:val="0"/>
      <w:iCs w:val="0"/>
      <w:smallCaps w:val="0"/>
      <w:strike w:val="0"/>
      <w:sz w:val="27"/>
      <w:szCs w:val="27"/>
      <w:u w:val="none"/>
    </w:rPr>
  </w:style>
  <w:style w:type="character" w:customStyle="1" w:styleId="34">
    <w:name w:val="Основной текст (3)"/>
    <w:basedOn w:val="32"/>
    <w:rsid w:val="0088488A"/>
    <w:rPr>
      <w:color w:val="000000"/>
      <w:spacing w:val="0"/>
      <w:w w:val="100"/>
      <w:position w:val="0"/>
      <w:lang w:val="ru-RU"/>
    </w:rPr>
  </w:style>
  <w:style w:type="character" w:customStyle="1" w:styleId="35">
    <w:name w:val="Основной текст (3)"/>
    <w:basedOn w:val="32"/>
    <w:rsid w:val="0088488A"/>
    <w:rPr>
      <w:color w:val="000000"/>
      <w:spacing w:val="0"/>
      <w:w w:val="100"/>
      <w:position w:val="0"/>
      <w:u w:val="single"/>
      <w:lang w:val="ru-RU"/>
    </w:rPr>
  </w:style>
  <w:style w:type="character" w:customStyle="1" w:styleId="115pt">
    <w:name w:val="Основной текст + 11;5 pt;Полужирный"/>
    <w:basedOn w:val="a4"/>
    <w:rsid w:val="0088488A"/>
    <w:rPr>
      <w:b/>
      <w:bCs/>
      <w:color w:val="000000"/>
      <w:spacing w:val="0"/>
      <w:w w:val="100"/>
      <w:position w:val="0"/>
      <w:sz w:val="23"/>
      <w:szCs w:val="23"/>
      <w:lang w:val="ru-RU"/>
    </w:rPr>
  </w:style>
  <w:style w:type="character" w:customStyle="1" w:styleId="115pt0">
    <w:name w:val="Основной текст + 11;5 pt;Полужирный"/>
    <w:basedOn w:val="a4"/>
    <w:rsid w:val="0088488A"/>
    <w:rPr>
      <w:b/>
      <w:bCs/>
      <w:color w:val="000000"/>
      <w:spacing w:val="0"/>
      <w:w w:val="100"/>
      <w:position w:val="0"/>
      <w:sz w:val="23"/>
      <w:szCs w:val="23"/>
      <w:lang w:val="ru-RU"/>
    </w:rPr>
  </w:style>
  <w:style w:type="character" w:customStyle="1" w:styleId="105pt">
    <w:name w:val="Основной текст + 10;5 pt"/>
    <w:basedOn w:val="a4"/>
    <w:rsid w:val="0088488A"/>
    <w:rPr>
      <w:color w:val="000000"/>
      <w:spacing w:val="0"/>
      <w:w w:val="100"/>
      <w:position w:val="0"/>
      <w:sz w:val="21"/>
      <w:szCs w:val="21"/>
      <w:lang w:val="ru-RU"/>
    </w:rPr>
  </w:style>
  <w:style w:type="character" w:customStyle="1" w:styleId="Exact">
    <w:name w:val="Основной текст Exact"/>
    <w:basedOn w:val="a0"/>
    <w:rsid w:val="0088488A"/>
    <w:rPr>
      <w:rFonts w:ascii="Times New Roman" w:eastAsia="Times New Roman" w:hAnsi="Times New Roman" w:cs="Times New Roman"/>
      <w:b w:val="0"/>
      <w:bCs w:val="0"/>
      <w:i w:val="0"/>
      <w:iCs w:val="0"/>
      <w:smallCaps w:val="0"/>
      <w:strike w:val="0"/>
      <w:spacing w:val="-1"/>
      <w:sz w:val="27"/>
      <w:szCs w:val="27"/>
      <w:u w:val="none"/>
    </w:rPr>
  </w:style>
  <w:style w:type="character" w:customStyle="1" w:styleId="40">
    <w:name w:val="Основной текст (4)_"/>
    <w:basedOn w:val="a0"/>
    <w:link w:val="41"/>
    <w:rsid w:val="0088488A"/>
    <w:rPr>
      <w:rFonts w:ascii="Tahoma" w:eastAsia="Tahoma" w:hAnsi="Tahoma" w:cs="Tahoma"/>
      <w:b/>
      <w:bCs/>
      <w:i w:val="0"/>
      <w:iCs w:val="0"/>
      <w:smallCaps w:val="0"/>
      <w:strike w:val="0"/>
      <w:sz w:val="15"/>
      <w:szCs w:val="15"/>
      <w:u w:val="none"/>
    </w:rPr>
  </w:style>
  <w:style w:type="character" w:customStyle="1" w:styleId="42">
    <w:name w:val="Основной текст (4)"/>
    <w:basedOn w:val="40"/>
    <w:rsid w:val="0088488A"/>
    <w:rPr>
      <w:color w:val="FFFFFF"/>
      <w:spacing w:val="0"/>
      <w:w w:val="100"/>
      <w:position w:val="0"/>
      <w:lang w:val="ru-RU"/>
    </w:rPr>
  </w:style>
  <w:style w:type="character" w:customStyle="1" w:styleId="43">
    <w:name w:val="Основной текст (4)"/>
    <w:basedOn w:val="40"/>
    <w:rsid w:val="0088488A"/>
    <w:rPr>
      <w:color w:val="FFFFFF"/>
      <w:spacing w:val="0"/>
      <w:w w:val="100"/>
      <w:position w:val="0"/>
      <w:lang w:val="ru-RU"/>
    </w:rPr>
  </w:style>
  <w:style w:type="character" w:customStyle="1" w:styleId="465pt">
    <w:name w:val="Основной текст (4) + 6;5 pt;Не полужирный"/>
    <w:basedOn w:val="40"/>
    <w:rsid w:val="0088488A"/>
    <w:rPr>
      <w:b/>
      <w:bCs/>
      <w:color w:val="FFFFFF"/>
      <w:spacing w:val="0"/>
      <w:w w:val="100"/>
      <w:position w:val="0"/>
      <w:sz w:val="13"/>
      <w:szCs w:val="13"/>
      <w:lang w:val="ru-RU"/>
    </w:rPr>
  </w:style>
  <w:style w:type="character" w:customStyle="1" w:styleId="4Georgia55pt">
    <w:name w:val="Основной текст (4) + Georgia;5;5 pt;Не полужирный"/>
    <w:basedOn w:val="40"/>
    <w:rsid w:val="0088488A"/>
    <w:rPr>
      <w:rFonts w:ascii="Georgia" w:eastAsia="Georgia" w:hAnsi="Georgia" w:cs="Georgia"/>
      <w:b/>
      <w:bCs/>
      <w:color w:val="FFFFFF"/>
      <w:spacing w:val="0"/>
      <w:w w:val="100"/>
      <w:position w:val="0"/>
      <w:sz w:val="11"/>
      <w:szCs w:val="11"/>
      <w:lang w:val="ru-RU"/>
    </w:rPr>
  </w:style>
  <w:style w:type="character" w:customStyle="1" w:styleId="135pt0">
    <w:name w:val="Колонтитул + 13;5 pt"/>
    <w:basedOn w:val="a5"/>
    <w:rsid w:val="0088488A"/>
    <w:rPr>
      <w:color w:val="000000"/>
      <w:spacing w:val="0"/>
      <w:w w:val="100"/>
      <w:position w:val="0"/>
      <w:sz w:val="27"/>
      <w:szCs w:val="27"/>
      <w:lang w:val="ru-RU"/>
    </w:rPr>
  </w:style>
  <w:style w:type="character" w:customStyle="1" w:styleId="5Exact">
    <w:name w:val="Основной текст (5) Exact"/>
    <w:basedOn w:val="a0"/>
    <w:link w:val="50"/>
    <w:rsid w:val="0088488A"/>
    <w:rPr>
      <w:rFonts w:ascii="Franklin Gothic Book" w:eastAsia="Franklin Gothic Book" w:hAnsi="Franklin Gothic Book" w:cs="Franklin Gothic Book"/>
      <w:b/>
      <w:bCs/>
      <w:i w:val="0"/>
      <w:iCs w:val="0"/>
      <w:smallCaps w:val="0"/>
      <w:strike w:val="0"/>
      <w:spacing w:val="3"/>
      <w:sz w:val="36"/>
      <w:szCs w:val="36"/>
      <w:u w:val="none"/>
    </w:rPr>
  </w:style>
  <w:style w:type="character" w:customStyle="1" w:styleId="52ptExact">
    <w:name w:val="Основной текст (5) + Интервал 2 pt Exact"/>
    <w:basedOn w:val="5Exact"/>
    <w:rsid w:val="0088488A"/>
    <w:rPr>
      <w:color w:val="FFFFFF"/>
      <w:spacing w:val="56"/>
      <w:w w:val="100"/>
      <w:position w:val="0"/>
      <w:lang w:val="ru-RU"/>
    </w:rPr>
  </w:style>
  <w:style w:type="character" w:customStyle="1" w:styleId="5Exact0">
    <w:name w:val="Основной текст (5) Exact"/>
    <w:basedOn w:val="5Exact"/>
    <w:rsid w:val="0088488A"/>
    <w:rPr>
      <w:color w:val="FFFFFF"/>
      <w:w w:val="100"/>
      <w:position w:val="0"/>
    </w:rPr>
  </w:style>
  <w:style w:type="character" w:customStyle="1" w:styleId="5Exact1">
    <w:name w:val="Основной текст (5) Exact"/>
    <w:basedOn w:val="5Exact"/>
    <w:rsid w:val="0088488A"/>
    <w:rPr>
      <w:color w:val="FFFFFF"/>
      <w:w w:val="100"/>
      <w:position w:val="0"/>
      <w:lang w:val="ru-RU"/>
    </w:rPr>
  </w:style>
  <w:style w:type="character" w:customStyle="1" w:styleId="6Exact">
    <w:name w:val="Основной текст (6) Exact"/>
    <w:basedOn w:val="a0"/>
    <w:rsid w:val="0088488A"/>
    <w:rPr>
      <w:rFonts w:ascii="Tahoma" w:eastAsia="Tahoma" w:hAnsi="Tahoma" w:cs="Tahoma"/>
      <w:b w:val="0"/>
      <w:bCs w:val="0"/>
      <w:i w:val="0"/>
      <w:iCs w:val="0"/>
      <w:smallCaps w:val="0"/>
      <w:strike w:val="0"/>
      <w:sz w:val="19"/>
      <w:szCs w:val="19"/>
      <w:u w:val="none"/>
    </w:rPr>
  </w:style>
  <w:style w:type="character" w:customStyle="1" w:styleId="6Exact0">
    <w:name w:val="Основной текст (6) Exact"/>
    <w:basedOn w:val="60"/>
    <w:rsid w:val="0088488A"/>
    <w:rPr>
      <w:color w:val="FFFFFF"/>
      <w:sz w:val="19"/>
      <w:szCs w:val="19"/>
    </w:rPr>
  </w:style>
  <w:style w:type="character" w:customStyle="1" w:styleId="24">
    <w:name w:val="Заголовок №2_"/>
    <w:basedOn w:val="a0"/>
    <w:link w:val="25"/>
    <w:rsid w:val="0088488A"/>
    <w:rPr>
      <w:rFonts w:ascii="Franklin Gothic Book" w:eastAsia="Franklin Gothic Book" w:hAnsi="Franklin Gothic Book" w:cs="Franklin Gothic Book"/>
      <w:b/>
      <w:bCs/>
      <w:i w:val="0"/>
      <w:iCs w:val="0"/>
      <w:smallCaps w:val="0"/>
      <w:strike w:val="0"/>
      <w:sz w:val="38"/>
      <w:szCs w:val="38"/>
      <w:u w:val="none"/>
    </w:rPr>
  </w:style>
  <w:style w:type="character" w:customStyle="1" w:styleId="26">
    <w:name w:val="Заголовок №2"/>
    <w:basedOn w:val="24"/>
    <w:rsid w:val="0088488A"/>
    <w:rPr>
      <w:color w:val="FFFFFF"/>
      <w:spacing w:val="0"/>
      <w:w w:val="100"/>
      <w:position w:val="0"/>
      <w:lang w:val="ru-RU"/>
    </w:rPr>
  </w:style>
  <w:style w:type="character" w:customStyle="1" w:styleId="27">
    <w:name w:val="Заголовок №2"/>
    <w:basedOn w:val="24"/>
    <w:rsid w:val="0088488A"/>
    <w:rPr>
      <w:color w:val="FFFFFF"/>
      <w:spacing w:val="0"/>
      <w:w w:val="100"/>
      <w:position w:val="0"/>
      <w:lang w:val="ru-RU"/>
    </w:rPr>
  </w:style>
  <w:style w:type="character" w:customStyle="1" w:styleId="60">
    <w:name w:val="Основной текст (6)_"/>
    <w:basedOn w:val="a0"/>
    <w:link w:val="61"/>
    <w:rsid w:val="0088488A"/>
    <w:rPr>
      <w:rFonts w:ascii="Tahoma" w:eastAsia="Tahoma" w:hAnsi="Tahoma" w:cs="Tahoma"/>
      <w:b w:val="0"/>
      <w:bCs w:val="0"/>
      <w:i w:val="0"/>
      <w:iCs w:val="0"/>
      <w:smallCaps w:val="0"/>
      <w:strike w:val="0"/>
      <w:color w:val="141414"/>
      <w:sz w:val="20"/>
      <w:szCs w:val="20"/>
      <w:u w:val="none"/>
    </w:rPr>
  </w:style>
  <w:style w:type="character" w:customStyle="1" w:styleId="62">
    <w:name w:val="Основной текст (6)"/>
    <w:basedOn w:val="60"/>
    <w:rsid w:val="0088488A"/>
    <w:rPr>
      <w:color w:val="FFFFFF"/>
      <w:spacing w:val="0"/>
      <w:w w:val="100"/>
      <w:position w:val="0"/>
      <w:lang w:val="ru-RU"/>
    </w:rPr>
  </w:style>
  <w:style w:type="character" w:customStyle="1" w:styleId="675pt">
    <w:name w:val="Основной текст (6) + 7;5 pt;Полужирный"/>
    <w:basedOn w:val="60"/>
    <w:rsid w:val="0088488A"/>
    <w:rPr>
      <w:b/>
      <w:bCs/>
      <w:color w:val="FFFFFF"/>
      <w:spacing w:val="0"/>
      <w:w w:val="100"/>
      <w:position w:val="0"/>
      <w:sz w:val="15"/>
      <w:szCs w:val="15"/>
      <w:lang w:val="ru-RU"/>
    </w:rPr>
  </w:style>
  <w:style w:type="character" w:customStyle="1" w:styleId="63">
    <w:name w:val="Основной текст (6)"/>
    <w:basedOn w:val="60"/>
    <w:rsid w:val="0088488A"/>
    <w:rPr>
      <w:color w:val="FFFFFF"/>
      <w:spacing w:val="0"/>
      <w:w w:val="100"/>
      <w:position w:val="0"/>
      <w:u w:val="single"/>
      <w:lang w:val="ru-RU"/>
    </w:rPr>
  </w:style>
  <w:style w:type="character" w:customStyle="1" w:styleId="10">
    <w:name w:val="Заголовок №1_"/>
    <w:basedOn w:val="a0"/>
    <w:link w:val="11"/>
    <w:rsid w:val="0088488A"/>
    <w:rPr>
      <w:rFonts w:ascii="Times New Roman" w:eastAsia="Times New Roman" w:hAnsi="Times New Roman" w:cs="Times New Roman"/>
      <w:b/>
      <w:bCs/>
      <w:i/>
      <w:iCs/>
      <w:smallCaps w:val="0"/>
      <w:strike w:val="0"/>
      <w:spacing w:val="10"/>
      <w:sz w:val="51"/>
      <w:szCs w:val="51"/>
      <w:u w:val="none"/>
    </w:rPr>
  </w:style>
  <w:style w:type="character" w:customStyle="1" w:styleId="12">
    <w:name w:val="Заголовок №1"/>
    <w:basedOn w:val="10"/>
    <w:rsid w:val="0088488A"/>
    <w:rPr>
      <w:color w:val="FFFFFF"/>
      <w:w w:val="100"/>
      <w:position w:val="0"/>
      <w:lang w:val="ru-RU"/>
    </w:rPr>
  </w:style>
  <w:style w:type="character" w:customStyle="1" w:styleId="64">
    <w:name w:val="Основной текст (6) + Полужирный"/>
    <w:basedOn w:val="60"/>
    <w:rsid w:val="0088488A"/>
    <w:rPr>
      <w:b/>
      <w:bCs/>
      <w:color w:val="FFFFFF"/>
      <w:spacing w:val="0"/>
      <w:w w:val="100"/>
      <w:position w:val="0"/>
      <w:lang w:val="ru-RU"/>
    </w:rPr>
  </w:style>
  <w:style w:type="character" w:customStyle="1" w:styleId="65">
    <w:name w:val="Основной текст (6)"/>
    <w:basedOn w:val="60"/>
    <w:rsid w:val="0088488A"/>
    <w:rPr>
      <w:color w:val="FFFFFF"/>
      <w:spacing w:val="0"/>
      <w:w w:val="100"/>
      <w:position w:val="0"/>
      <w:lang w:val="ru-RU"/>
    </w:rPr>
  </w:style>
  <w:style w:type="character" w:customStyle="1" w:styleId="7Exact">
    <w:name w:val="Основной текст (7) Exact"/>
    <w:basedOn w:val="a0"/>
    <w:rsid w:val="0088488A"/>
    <w:rPr>
      <w:rFonts w:ascii="Tahoma" w:eastAsia="Tahoma" w:hAnsi="Tahoma" w:cs="Tahoma"/>
      <w:b/>
      <w:bCs/>
      <w:i w:val="0"/>
      <w:iCs w:val="0"/>
      <w:smallCaps w:val="0"/>
      <w:strike w:val="0"/>
      <w:spacing w:val="3"/>
      <w:sz w:val="15"/>
      <w:szCs w:val="15"/>
      <w:u w:val="none"/>
    </w:rPr>
  </w:style>
  <w:style w:type="character" w:customStyle="1" w:styleId="7Exact0">
    <w:name w:val="Основной текст (7) Exact"/>
    <w:basedOn w:val="70"/>
    <w:rsid w:val="0088488A"/>
    <w:rPr>
      <w:color w:val="FFFFFF"/>
      <w:spacing w:val="3"/>
    </w:rPr>
  </w:style>
  <w:style w:type="character" w:customStyle="1" w:styleId="70">
    <w:name w:val="Основной текст (7)_"/>
    <w:basedOn w:val="a0"/>
    <w:link w:val="71"/>
    <w:rsid w:val="0088488A"/>
    <w:rPr>
      <w:rFonts w:ascii="Tahoma" w:eastAsia="Tahoma" w:hAnsi="Tahoma" w:cs="Tahoma"/>
      <w:b/>
      <w:bCs/>
      <w:i w:val="0"/>
      <w:iCs w:val="0"/>
      <w:smallCaps w:val="0"/>
      <w:strike w:val="0"/>
      <w:sz w:val="15"/>
      <w:szCs w:val="15"/>
      <w:u w:val="none"/>
    </w:rPr>
  </w:style>
  <w:style w:type="character" w:customStyle="1" w:styleId="80">
    <w:name w:val="Основной текст (8)_"/>
    <w:basedOn w:val="a0"/>
    <w:link w:val="81"/>
    <w:rsid w:val="0088488A"/>
    <w:rPr>
      <w:rFonts w:ascii="Tahoma" w:eastAsia="Tahoma" w:hAnsi="Tahoma" w:cs="Tahoma"/>
      <w:b/>
      <w:bCs/>
      <w:i w:val="0"/>
      <w:iCs w:val="0"/>
      <w:smallCaps w:val="0"/>
      <w:strike w:val="0"/>
      <w:sz w:val="16"/>
      <w:szCs w:val="16"/>
      <w:u w:val="none"/>
    </w:rPr>
  </w:style>
  <w:style w:type="character" w:customStyle="1" w:styleId="82">
    <w:name w:val="Основной текст (8)"/>
    <w:basedOn w:val="80"/>
    <w:rsid w:val="0088488A"/>
    <w:rPr>
      <w:color w:val="FFFFFF"/>
      <w:spacing w:val="0"/>
      <w:w w:val="100"/>
      <w:position w:val="0"/>
      <w:lang w:val="ru-RU"/>
    </w:rPr>
  </w:style>
  <w:style w:type="character" w:customStyle="1" w:styleId="36">
    <w:name w:val="Заголовок №3_"/>
    <w:basedOn w:val="a0"/>
    <w:link w:val="37"/>
    <w:rsid w:val="0088488A"/>
    <w:rPr>
      <w:rFonts w:ascii="Times New Roman" w:eastAsia="Times New Roman" w:hAnsi="Times New Roman" w:cs="Times New Roman"/>
      <w:b/>
      <w:bCs/>
      <w:i w:val="0"/>
      <w:iCs w:val="0"/>
      <w:smallCaps w:val="0"/>
      <w:strike w:val="0"/>
      <w:sz w:val="27"/>
      <w:szCs w:val="27"/>
      <w:u w:val="none"/>
    </w:rPr>
  </w:style>
  <w:style w:type="paragraph" w:customStyle="1" w:styleId="9">
    <w:name w:val="Основной текст9"/>
    <w:basedOn w:val="a"/>
    <w:link w:val="a4"/>
    <w:rsid w:val="0088488A"/>
    <w:pPr>
      <w:shd w:val="clear" w:color="auto" w:fill="FFFFFF"/>
      <w:spacing w:line="322" w:lineRule="exact"/>
      <w:ind w:hanging="240"/>
      <w:jc w:val="right"/>
    </w:pPr>
    <w:rPr>
      <w:rFonts w:ascii="Times New Roman" w:eastAsia="Times New Roman" w:hAnsi="Times New Roman" w:cs="Times New Roman"/>
      <w:sz w:val="28"/>
      <w:szCs w:val="28"/>
    </w:rPr>
  </w:style>
  <w:style w:type="paragraph" w:customStyle="1" w:styleId="a6">
    <w:name w:val="Колонтитул"/>
    <w:basedOn w:val="a"/>
    <w:link w:val="a5"/>
    <w:rsid w:val="0088488A"/>
    <w:pPr>
      <w:shd w:val="clear" w:color="auto" w:fill="FFFFFF"/>
      <w:spacing w:line="0" w:lineRule="atLeast"/>
    </w:pPr>
    <w:rPr>
      <w:rFonts w:ascii="Times New Roman" w:eastAsia="Times New Roman" w:hAnsi="Times New Roman" w:cs="Times New Roman"/>
      <w:sz w:val="19"/>
      <w:szCs w:val="19"/>
    </w:rPr>
  </w:style>
  <w:style w:type="paragraph" w:customStyle="1" w:styleId="23">
    <w:name w:val="Основной текст (2)"/>
    <w:basedOn w:val="a"/>
    <w:link w:val="22"/>
    <w:rsid w:val="0088488A"/>
    <w:pPr>
      <w:shd w:val="clear" w:color="auto" w:fill="FFFFFF"/>
      <w:spacing w:line="0" w:lineRule="atLeast"/>
      <w:jc w:val="right"/>
    </w:pPr>
    <w:rPr>
      <w:rFonts w:ascii="Times New Roman" w:eastAsia="Times New Roman" w:hAnsi="Times New Roman" w:cs="Times New Roman"/>
      <w:sz w:val="21"/>
      <w:szCs w:val="21"/>
    </w:rPr>
  </w:style>
  <w:style w:type="paragraph" w:customStyle="1" w:styleId="33">
    <w:name w:val="Основной текст (3)"/>
    <w:basedOn w:val="a"/>
    <w:link w:val="32"/>
    <w:rsid w:val="0088488A"/>
    <w:pPr>
      <w:shd w:val="clear" w:color="auto" w:fill="FFFFFF"/>
      <w:spacing w:line="322" w:lineRule="exact"/>
      <w:ind w:firstLine="280"/>
    </w:pPr>
    <w:rPr>
      <w:rFonts w:ascii="Times New Roman" w:eastAsia="Times New Roman" w:hAnsi="Times New Roman" w:cs="Times New Roman"/>
      <w:b/>
      <w:bCs/>
      <w:sz w:val="27"/>
      <w:szCs w:val="27"/>
    </w:rPr>
  </w:style>
  <w:style w:type="paragraph" w:customStyle="1" w:styleId="41">
    <w:name w:val="Основной текст (4)"/>
    <w:basedOn w:val="a"/>
    <w:link w:val="40"/>
    <w:rsid w:val="0088488A"/>
    <w:pPr>
      <w:shd w:val="clear" w:color="auto" w:fill="FFFFFF"/>
      <w:spacing w:before="180" w:line="197" w:lineRule="exact"/>
      <w:jc w:val="right"/>
    </w:pPr>
    <w:rPr>
      <w:rFonts w:ascii="Tahoma" w:eastAsia="Tahoma" w:hAnsi="Tahoma" w:cs="Tahoma"/>
      <w:b/>
      <w:bCs/>
      <w:sz w:val="15"/>
      <w:szCs w:val="15"/>
    </w:rPr>
  </w:style>
  <w:style w:type="paragraph" w:customStyle="1" w:styleId="50">
    <w:name w:val="Основной текст (5)"/>
    <w:basedOn w:val="a"/>
    <w:link w:val="5Exact"/>
    <w:rsid w:val="0088488A"/>
    <w:pPr>
      <w:shd w:val="clear" w:color="auto" w:fill="FFFFFF"/>
      <w:spacing w:after="120" w:line="0" w:lineRule="atLeast"/>
      <w:jc w:val="center"/>
    </w:pPr>
    <w:rPr>
      <w:rFonts w:ascii="Franklin Gothic Book" w:eastAsia="Franklin Gothic Book" w:hAnsi="Franklin Gothic Book" w:cs="Franklin Gothic Book"/>
      <w:b/>
      <w:bCs/>
      <w:spacing w:val="3"/>
      <w:sz w:val="36"/>
      <w:szCs w:val="36"/>
    </w:rPr>
  </w:style>
  <w:style w:type="paragraph" w:customStyle="1" w:styleId="61">
    <w:name w:val="Основной текст (6)"/>
    <w:basedOn w:val="a"/>
    <w:link w:val="60"/>
    <w:rsid w:val="0088488A"/>
    <w:pPr>
      <w:shd w:val="clear" w:color="auto" w:fill="FFFFFF"/>
      <w:spacing w:before="120" w:line="288" w:lineRule="exact"/>
      <w:jc w:val="both"/>
    </w:pPr>
    <w:rPr>
      <w:rFonts w:ascii="Tahoma" w:eastAsia="Tahoma" w:hAnsi="Tahoma" w:cs="Tahoma"/>
      <w:color w:val="141414"/>
      <w:sz w:val="20"/>
      <w:szCs w:val="20"/>
    </w:rPr>
  </w:style>
  <w:style w:type="paragraph" w:customStyle="1" w:styleId="25">
    <w:name w:val="Заголовок №2"/>
    <w:basedOn w:val="a"/>
    <w:link w:val="24"/>
    <w:rsid w:val="0088488A"/>
    <w:pPr>
      <w:shd w:val="clear" w:color="auto" w:fill="FFFFFF"/>
      <w:spacing w:after="60" w:line="0" w:lineRule="atLeast"/>
      <w:jc w:val="center"/>
      <w:outlineLvl w:val="1"/>
    </w:pPr>
    <w:rPr>
      <w:rFonts w:ascii="Franklin Gothic Book" w:eastAsia="Franklin Gothic Book" w:hAnsi="Franklin Gothic Book" w:cs="Franklin Gothic Book"/>
      <w:b/>
      <w:bCs/>
      <w:sz w:val="38"/>
      <w:szCs w:val="38"/>
    </w:rPr>
  </w:style>
  <w:style w:type="paragraph" w:customStyle="1" w:styleId="11">
    <w:name w:val="Заголовок №1"/>
    <w:basedOn w:val="a"/>
    <w:link w:val="10"/>
    <w:rsid w:val="0088488A"/>
    <w:pPr>
      <w:shd w:val="clear" w:color="auto" w:fill="FFFFFF"/>
      <w:spacing w:after="60" w:line="0" w:lineRule="atLeast"/>
      <w:outlineLvl w:val="0"/>
    </w:pPr>
    <w:rPr>
      <w:rFonts w:ascii="Times New Roman" w:eastAsia="Times New Roman" w:hAnsi="Times New Roman" w:cs="Times New Roman"/>
      <w:b/>
      <w:bCs/>
      <w:i/>
      <w:iCs/>
      <w:spacing w:val="10"/>
      <w:sz w:val="51"/>
      <w:szCs w:val="51"/>
    </w:rPr>
  </w:style>
  <w:style w:type="paragraph" w:customStyle="1" w:styleId="71">
    <w:name w:val="Основной текст (7)"/>
    <w:basedOn w:val="a"/>
    <w:link w:val="70"/>
    <w:rsid w:val="0088488A"/>
    <w:pPr>
      <w:shd w:val="clear" w:color="auto" w:fill="FFFFFF"/>
      <w:spacing w:before="300" w:after="300" w:line="0" w:lineRule="atLeast"/>
      <w:jc w:val="center"/>
    </w:pPr>
    <w:rPr>
      <w:rFonts w:ascii="Tahoma" w:eastAsia="Tahoma" w:hAnsi="Tahoma" w:cs="Tahoma"/>
      <w:b/>
      <w:bCs/>
      <w:sz w:val="15"/>
      <w:szCs w:val="15"/>
    </w:rPr>
  </w:style>
  <w:style w:type="paragraph" w:customStyle="1" w:styleId="81">
    <w:name w:val="Основной текст (8)"/>
    <w:basedOn w:val="a"/>
    <w:link w:val="80"/>
    <w:rsid w:val="0088488A"/>
    <w:pPr>
      <w:shd w:val="clear" w:color="auto" w:fill="FFFFFF"/>
      <w:spacing w:before="300" w:line="0" w:lineRule="atLeast"/>
    </w:pPr>
    <w:rPr>
      <w:rFonts w:ascii="Tahoma" w:eastAsia="Tahoma" w:hAnsi="Tahoma" w:cs="Tahoma"/>
      <w:b/>
      <w:bCs/>
      <w:sz w:val="16"/>
      <w:szCs w:val="16"/>
    </w:rPr>
  </w:style>
  <w:style w:type="paragraph" w:customStyle="1" w:styleId="37">
    <w:name w:val="Заголовок №3"/>
    <w:basedOn w:val="a"/>
    <w:link w:val="36"/>
    <w:rsid w:val="0088488A"/>
    <w:pPr>
      <w:shd w:val="clear" w:color="auto" w:fill="FFFFFF"/>
      <w:spacing w:before="420" w:line="322" w:lineRule="exact"/>
      <w:jc w:val="both"/>
      <w:outlineLvl w:val="2"/>
    </w:pPr>
    <w:rPr>
      <w:rFonts w:ascii="Times New Roman" w:eastAsia="Times New Roman" w:hAnsi="Times New Roman" w:cs="Times New Roman"/>
      <w:b/>
      <w:bCs/>
      <w:sz w:val="27"/>
      <w:szCs w:val="27"/>
    </w:rPr>
  </w:style>
  <w:style w:type="character" w:customStyle="1" w:styleId="20">
    <w:name w:val="Заголовок 2 Знак"/>
    <w:basedOn w:val="a0"/>
    <w:link w:val="2"/>
    <w:rsid w:val="0096089E"/>
    <w:rPr>
      <w:rFonts w:ascii="Times New Roman" w:eastAsia="Times New Roman" w:hAnsi="Times New Roman" w:cs="Times New Roman"/>
      <w:b/>
      <w:i/>
    </w:rPr>
  </w:style>
  <w:style w:type="character" w:customStyle="1" w:styleId="30">
    <w:name w:val="Заголовок 3 Знак"/>
    <w:basedOn w:val="a0"/>
    <w:link w:val="3"/>
    <w:rsid w:val="0096089E"/>
    <w:rPr>
      <w:rFonts w:ascii="Times New Roman" w:eastAsia="Times New Roman" w:hAnsi="Times New Roman" w:cs="Times New Roman"/>
      <w:b/>
      <w:i/>
    </w:rPr>
  </w:style>
  <w:style w:type="table" w:styleId="a8">
    <w:name w:val="Table Grid"/>
    <w:basedOn w:val="a1"/>
    <w:uiPriority w:val="59"/>
    <w:rsid w:val="00960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89E"/>
  </w:style>
  <w:style w:type="paragraph" w:styleId="a9">
    <w:name w:val="header"/>
    <w:basedOn w:val="a"/>
    <w:link w:val="aa"/>
    <w:uiPriority w:val="99"/>
    <w:semiHidden/>
    <w:unhideWhenUsed/>
    <w:rsid w:val="00FC79F8"/>
    <w:pPr>
      <w:tabs>
        <w:tab w:val="center" w:pos="4677"/>
        <w:tab w:val="right" w:pos="9355"/>
      </w:tabs>
    </w:pPr>
  </w:style>
  <w:style w:type="character" w:customStyle="1" w:styleId="aa">
    <w:name w:val="Верхний колонтитул Знак"/>
    <w:basedOn w:val="a0"/>
    <w:link w:val="a9"/>
    <w:uiPriority w:val="99"/>
    <w:semiHidden/>
    <w:rsid w:val="00FC79F8"/>
    <w:rPr>
      <w:color w:val="000000"/>
    </w:rPr>
  </w:style>
  <w:style w:type="paragraph" w:styleId="ab">
    <w:name w:val="footer"/>
    <w:basedOn w:val="a"/>
    <w:link w:val="ac"/>
    <w:uiPriority w:val="99"/>
    <w:semiHidden/>
    <w:unhideWhenUsed/>
    <w:rsid w:val="00FC79F8"/>
    <w:pPr>
      <w:tabs>
        <w:tab w:val="center" w:pos="4677"/>
        <w:tab w:val="right" w:pos="9355"/>
      </w:tabs>
    </w:pPr>
  </w:style>
  <w:style w:type="character" w:customStyle="1" w:styleId="ac">
    <w:name w:val="Нижний колонтитул Знак"/>
    <w:basedOn w:val="a0"/>
    <w:link w:val="ab"/>
    <w:uiPriority w:val="99"/>
    <w:semiHidden/>
    <w:rsid w:val="00FC79F8"/>
    <w:rPr>
      <w:color w:val="000000"/>
    </w:rPr>
  </w:style>
  <w:style w:type="paragraph" w:customStyle="1" w:styleId="FORMATTEXT">
    <w:name w:val=".FORMATTEXT"/>
    <w:uiPriority w:val="99"/>
    <w:rsid w:val="00FC79F8"/>
    <w:pPr>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FC79F8"/>
    <w:pPr>
      <w:autoSpaceDE w:val="0"/>
      <w:autoSpaceDN w:val="0"/>
      <w:adjustRightInd w:val="0"/>
    </w:pPr>
    <w:rPr>
      <w:rFonts w:ascii="Arial" w:eastAsia="Times New Roman" w:hAnsi="Arial" w:cs="Arial"/>
      <w:color w:val="2B4279"/>
      <w:sz w:val="20"/>
      <w:szCs w:val="20"/>
    </w:rPr>
  </w:style>
  <w:style w:type="paragraph" w:styleId="ad">
    <w:name w:val="Balloon Text"/>
    <w:basedOn w:val="a"/>
    <w:link w:val="ae"/>
    <w:uiPriority w:val="99"/>
    <w:semiHidden/>
    <w:unhideWhenUsed/>
    <w:rsid w:val="00657537"/>
    <w:rPr>
      <w:rFonts w:ascii="Tahoma" w:hAnsi="Tahoma" w:cs="Tahoma"/>
      <w:sz w:val="16"/>
      <w:szCs w:val="16"/>
    </w:rPr>
  </w:style>
  <w:style w:type="character" w:customStyle="1" w:styleId="ae">
    <w:name w:val="Текст выноски Знак"/>
    <w:basedOn w:val="a0"/>
    <w:link w:val="ad"/>
    <w:uiPriority w:val="99"/>
    <w:semiHidden/>
    <w:rsid w:val="00657537"/>
    <w:rPr>
      <w:rFonts w:ascii="Tahoma" w:hAnsi="Tahoma" w:cs="Tahoma"/>
      <w:color w:val="000000"/>
      <w:sz w:val="16"/>
      <w:szCs w:val="16"/>
    </w:rPr>
  </w:style>
  <w:style w:type="character" w:customStyle="1" w:styleId="af">
    <w:name w:val="Подпись к картинке_"/>
    <w:basedOn w:val="a0"/>
    <w:link w:val="af0"/>
    <w:rsid w:val="009C0250"/>
    <w:rPr>
      <w:rFonts w:ascii="Times New Roman" w:eastAsia="Times New Roman" w:hAnsi="Times New Roman" w:cs="Times New Roman"/>
      <w:sz w:val="28"/>
      <w:szCs w:val="28"/>
      <w:shd w:val="clear" w:color="auto" w:fill="FFFFFF"/>
    </w:rPr>
  </w:style>
  <w:style w:type="character" w:customStyle="1" w:styleId="28">
    <w:name w:val="Подпись к картинке (2)"/>
    <w:basedOn w:val="a0"/>
    <w:rsid w:val="009C0250"/>
    <w:rPr>
      <w:rFonts w:ascii="Tahoma" w:eastAsia="Tahoma" w:hAnsi="Tahoma" w:cs="Tahoma"/>
      <w:b/>
      <w:bCs/>
      <w:i w:val="0"/>
      <w:iCs w:val="0"/>
      <w:smallCaps w:val="0"/>
      <w:strike w:val="0"/>
      <w:color w:val="FFFFFF"/>
      <w:spacing w:val="0"/>
      <w:w w:val="100"/>
      <w:position w:val="0"/>
      <w:sz w:val="20"/>
      <w:szCs w:val="20"/>
      <w:u w:val="none"/>
      <w:lang w:val="ru-RU"/>
    </w:rPr>
  </w:style>
  <w:style w:type="character" w:customStyle="1" w:styleId="38">
    <w:name w:val="Подпись к картинке (3)"/>
    <w:basedOn w:val="a0"/>
    <w:rsid w:val="009C0250"/>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ru-RU"/>
    </w:rPr>
  </w:style>
  <w:style w:type="paragraph" w:customStyle="1" w:styleId="af0">
    <w:name w:val="Подпись к картинке"/>
    <w:basedOn w:val="a"/>
    <w:link w:val="af"/>
    <w:rsid w:val="009C0250"/>
    <w:pPr>
      <w:shd w:val="clear" w:color="auto" w:fill="FFFFFF"/>
      <w:spacing w:line="0" w:lineRule="atLeast"/>
    </w:pPr>
    <w:rPr>
      <w:rFonts w:ascii="Times New Roman" w:eastAsia="Times New Roman" w:hAnsi="Times New Roman" w:cs="Times New Roman"/>
      <w:color w:val="auto"/>
      <w:sz w:val="28"/>
      <w:szCs w:val="28"/>
    </w:rPr>
  </w:style>
  <w:style w:type="paragraph" w:styleId="af1">
    <w:name w:val="List Paragraph"/>
    <w:basedOn w:val="a"/>
    <w:uiPriority w:val="34"/>
    <w:qFormat/>
    <w:rsid w:val="009C025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B0071-5E2C-426C-B8AC-2CF8D793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Инструктаж по гражданской обороне</vt:lpstr>
    </vt:vector>
  </TitlesOfParts>
  <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Инструктаж по гражданской обороне</dc:title>
  <dc:creator>Андрей</dc:creator>
  <cp:lastModifiedBy>Бегман</cp:lastModifiedBy>
  <cp:revision>4</cp:revision>
  <dcterms:created xsi:type="dcterms:W3CDTF">2019-09-25T06:24:00Z</dcterms:created>
  <dcterms:modified xsi:type="dcterms:W3CDTF">2020-10-12T07:10:00Z</dcterms:modified>
</cp:coreProperties>
</file>