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A" w:rsidRDefault="006A1BBA" w:rsidP="006A1BBA">
      <w:pPr>
        <w:pStyle w:val="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Указ Президента РФ от 29 июня 2018 г. № 378 “О Национальном плане противодействия коррупции на 2018 - 2020 годы”</w:t>
      </w:r>
    </w:p>
    <w:p w:rsidR="006A1BBA" w:rsidRDefault="006A1BBA" w:rsidP="006A1BBA">
      <w:pPr>
        <w:shd w:val="clear" w:color="auto" w:fill="FFFFFF"/>
        <w:spacing w:line="23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 июля 2018 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bookmarkStart w:id="0" w:name="0"/>
      <w:bookmarkEnd w:id="0"/>
      <w:r>
        <w:rPr>
          <w:rFonts w:ascii="Arial" w:hAnsi="Arial" w:cs="Arial"/>
          <w:color w:val="000000"/>
          <w:sz w:val="20"/>
          <w:szCs w:val="20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Утвердить прилагаемый </w:t>
      </w:r>
      <w:hyperlink r:id="rId5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Национальный план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противодействия коррупции на 2018 - 2020 годы.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Рекомендовать: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реализацию предусмотренных им мероприятий и внесение изменений в региональные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Доклады о результатах исполнения </w:t>
      </w:r>
      <w:hyperlink r:id="rId9" w:anchor="3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пункта 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Указа в части, касающейся внесения изменений в региональные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(планы противодействия коррупции), представить до 1 октября 2018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Национального плана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(далее - доклады) представляются: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иными федеральными государственными органами и организациями - Президенту Российской Федерации;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даты представления докладов.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противодействия коррупции на 2018 - 2020 годы;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рассматривать ежегодно доклад рабочей группы, названной в </w:t>
      </w:r>
      <w:hyperlink r:id="rId18" w:anchor="61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подпункте "а"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Национальным планом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2107"/>
      </w:tblGrid>
      <w:tr w:rsidR="006A1BBA" w:rsidTr="006A1BBA">
        <w:tc>
          <w:tcPr>
            <w:tcW w:w="2500" w:type="pct"/>
            <w:hideMark/>
          </w:tcPr>
          <w:p w:rsidR="006A1BBA" w:rsidRDefault="006A1BB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Президент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6A1BBA" w:rsidRDefault="006A1BB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В. Путин </w:t>
            </w:r>
          </w:p>
        </w:tc>
      </w:tr>
    </w:tbl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Москва, Кремль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 июня 2018 года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 378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0" w:anchor="0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Указом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Президента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  <w:t>от 29 июня 2018 г. № 378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Национальный план</w:t>
      </w:r>
      <w:r>
        <w:rPr>
          <w:rFonts w:ascii="Arial" w:hAnsi="Arial" w:cs="Arial"/>
        </w:rPr>
        <w:br/>
        <w:t>противодействия коррупции на 2018 - 2020 годы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совершенствование предусмотренных Федеральным законом от 3 декабря 2012 г. № 230-ФЗ "О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поведения государственных и муниципальных служащих, популяризацию в обществе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 и развитие общественного правосознания;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Правительству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до 1 октября 2018 г. разработать и утвердить: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методику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совершенствование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совершенствование в целях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противодействия коррупции порядка получения подарков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отдельными категориями лиц;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применении взыскания.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повышение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эффективности деятельности органов субъектов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Доклад о результатах исполнения настоящего подпункта представить до 1 декабря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ежегодное рассмотрение отчета о выполнении региональной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подпункта представить до 1 ноября 2019 г.;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июля 2019 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Доклад о результатах исполнения </w:t>
      </w:r>
      <w:hyperlink r:id="rId21" w:anchor="1151" w:history="1"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подпунктов "а" - "</w:t>
        </w:r>
        <w:proofErr w:type="spellStart"/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д</w:t>
        </w:r>
        <w:proofErr w:type="spellEnd"/>
        <w:r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</w:rPr>
          <w:t>"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пункта представить до 1 июля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подпункта представить до 1 февраля 2019 г.;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м) установления административной ответственности: 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нужд");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непривлечении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усиления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которая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IV. Совершенствование порядка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rPr>
          <w:rFonts w:ascii="Arial" w:hAnsi="Arial" w:cs="Arial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Правительству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доходах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подпункта представить до 1 декабря 2018 г.;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rFonts w:ascii="Arial" w:hAnsi="Arial" w:cs="Arial"/>
        </w:rPr>
        <w:t>антикоррупционного</w:t>
      </w:r>
      <w:proofErr w:type="spellEnd"/>
      <w:r>
        <w:rPr>
          <w:rFonts w:ascii="Arial" w:hAnsi="Arial" w:cs="Arial"/>
        </w:rPr>
        <w:t xml:space="preserve"> поведения государственных и муниципальных служащих, популяризацию в обществе </w:t>
      </w:r>
      <w:proofErr w:type="spellStart"/>
      <w:r>
        <w:rPr>
          <w:rFonts w:ascii="Arial" w:hAnsi="Arial" w:cs="Arial"/>
        </w:rPr>
        <w:t>антикоррупционных</w:t>
      </w:r>
      <w:proofErr w:type="spellEnd"/>
      <w:r>
        <w:rPr>
          <w:rFonts w:ascii="Arial" w:hAnsi="Arial" w:cs="Arial"/>
        </w:rPr>
        <w:t xml:space="preserve"> стандартов и развитие общественного правосознания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Правительству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Итоговый доклад представить до 1 декабря 2020 г.;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Доклад о результатах исполнения настоящего подпункта представить до 1 июля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обеспечить утверждение и реализацию программы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просвещению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аффилированности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повышения эффективности противодействия коррупции в сфере бизнеса;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совершенствования порядка осуществления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использования современных технологий в работе по противодействию коррупции;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просвещения.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просвещении граждан, популяризации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ценностей и научном обеспечении противодействия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отношения к данному явлению.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организовать ежегодное проведение Евразийского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форума. Доклад о результатах исполнения настоящего подпункта представить до 1 ноября 2020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35. Генеральной прокуратуре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оперативно-разыскных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Доклад о результатах исполнения настоящего подпункта представить до 1 ноября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подозреваемым в совершении таких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36. Рекомендовать Торгово-промышленной палате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акций, направленных на внедрение в сферу бизнеса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стандартов, процедур внутреннего контроля, этических норм и процедур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Доклад о результатах исполнения настоящего подпункта представлять ежегодно, до 15 декабря.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37. Правительству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долями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39. Генеральной прокуратуре Российской Федерации: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образовательных организаций высшего образования к участию в проведении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A1BBA" w:rsidRDefault="006A1BBA" w:rsidP="006A1BBA">
      <w:pPr>
        <w:pStyle w:val="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>
        <w:rPr>
          <w:rFonts w:ascii="Arial" w:hAnsi="Arial" w:cs="Arial"/>
        </w:rPr>
        <w:br/>
        <w:t>Укрепление международного авторитета России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рств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отив коррупции и функционировании обзорного механизма Конвенции ООН против коррупции.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транспарентности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академии.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A1BBA" w:rsidRDefault="006A1BBA" w:rsidP="006A1BBA">
      <w:pPr>
        <w:shd w:val="clear" w:color="auto" w:fill="FFFFFF"/>
        <w:spacing w:after="231" w:line="2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AE2FF7" w:rsidRDefault="00AE2FF7" w:rsidP="00AE2FF7">
      <w:pPr>
        <w:pStyle w:val="3"/>
        <w:shd w:val="clear" w:color="auto" w:fill="FFFFFF"/>
        <w:rPr>
          <w:rFonts w:cs="Arial"/>
          <w:color w:val="333333"/>
        </w:rPr>
      </w:pPr>
      <w:bookmarkStart w:id="1" w:name="review"/>
      <w:bookmarkEnd w:id="1"/>
    </w:p>
    <w:p w:rsidR="00AE2FF7" w:rsidRDefault="00AE2FF7" w:rsidP="00AE2FF7"/>
    <w:p w:rsidR="00AE2FF7" w:rsidRDefault="00AE2FF7" w:rsidP="00AE2FF7"/>
    <w:p w:rsidR="00AE2FF7" w:rsidRDefault="00AE2FF7" w:rsidP="00AE2FF7"/>
    <w:p w:rsidR="00AE2FF7" w:rsidRDefault="00AE2FF7" w:rsidP="00AE2FF7"/>
    <w:p w:rsidR="00AE2FF7" w:rsidRDefault="00AE2FF7" w:rsidP="00AE2FF7"/>
    <w:p w:rsidR="00AE2FF7" w:rsidRDefault="00AE2FF7" w:rsidP="00AE2FF7"/>
    <w:sectPr w:rsidR="00AE2FF7" w:rsidSect="00AE2FF7">
      <w:pgSz w:w="11906" w:h="16838" w:code="9"/>
      <w:pgMar w:top="568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74C"/>
    <w:multiLevelType w:val="multilevel"/>
    <w:tmpl w:val="D56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B785F"/>
    <w:multiLevelType w:val="multilevel"/>
    <w:tmpl w:val="4A4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6729"/>
    <w:multiLevelType w:val="hybridMultilevel"/>
    <w:tmpl w:val="AF2EE56A"/>
    <w:lvl w:ilvl="0" w:tplc="2818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54AF"/>
    <w:multiLevelType w:val="multilevel"/>
    <w:tmpl w:val="25B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574A8"/>
    <w:multiLevelType w:val="hybridMultilevel"/>
    <w:tmpl w:val="6EE2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80276"/>
    <w:multiLevelType w:val="hybridMultilevel"/>
    <w:tmpl w:val="236C2782"/>
    <w:lvl w:ilvl="0" w:tplc="28189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35ED0"/>
    <w:multiLevelType w:val="multilevel"/>
    <w:tmpl w:val="714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81AF1"/>
    <w:multiLevelType w:val="multilevel"/>
    <w:tmpl w:val="7CA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711A3"/>
    <w:multiLevelType w:val="hybridMultilevel"/>
    <w:tmpl w:val="8868669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A070E"/>
    <w:multiLevelType w:val="multilevel"/>
    <w:tmpl w:val="ADA41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2EB1EB4"/>
    <w:multiLevelType w:val="hybridMultilevel"/>
    <w:tmpl w:val="0A8C153A"/>
    <w:lvl w:ilvl="0" w:tplc="2818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D162B"/>
    <w:multiLevelType w:val="multilevel"/>
    <w:tmpl w:val="3DD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66A24"/>
    <w:multiLevelType w:val="multilevel"/>
    <w:tmpl w:val="878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205E7"/>
    <w:multiLevelType w:val="multilevel"/>
    <w:tmpl w:val="4F8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C065D"/>
    <w:multiLevelType w:val="hybridMultilevel"/>
    <w:tmpl w:val="BBBED9F6"/>
    <w:lvl w:ilvl="0" w:tplc="28189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123"/>
    <w:rsid w:val="00156B63"/>
    <w:rsid w:val="002572E1"/>
    <w:rsid w:val="0028137B"/>
    <w:rsid w:val="002844CD"/>
    <w:rsid w:val="002B5E33"/>
    <w:rsid w:val="00307573"/>
    <w:rsid w:val="00382516"/>
    <w:rsid w:val="00390106"/>
    <w:rsid w:val="003A1AD3"/>
    <w:rsid w:val="003D6C1E"/>
    <w:rsid w:val="00464EDC"/>
    <w:rsid w:val="00493071"/>
    <w:rsid w:val="004A5474"/>
    <w:rsid w:val="004B51D2"/>
    <w:rsid w:val="00565359"/>
    <w:rsid w:val="005664BD"/>
    <w:rsid w:val="005A04EA"/>
    <w:rsid w:val="005C6123"/>
    <w:rsid w:val="005D6DF1"/>
    <w:rsid w:val="00614C6D"/>
    <w:rsid w:val="006300A3"/>
    <w:rsid w:val="006A1BBA"/>
    <w:rsid w:val="006D78BB"/>
    <w:rsid w:val="00707D83"/>
    <w:rsid w:val="00787E7D"/>
    <w:rsid w:val="00793936"/>
    <w:rsid w:val="007D79F6"/>
    <w:rsid w:val="008154B1"/>
    <w:rsid w:val="008250A0"/>
    <w:rsid w:val="008873A8"/>
    <w:rsid w:val="008F6C02"/>
    <w:rsid w:val="00970094"/>
    <w:rsid w:val="00A3356C"/>
    <w:rsid w:val="00A64025"/>
    <w:rsid w:val="00AB2746"/>
    <w:rsid w:val="00AE2FF7"/>
    <w:rsid w:val="00AF68B2"/>
    <w:rsid w:val="00B06CBB"/>
    <w:rsid w:val="00B46C95"/>
    <w:rsid w:val="00B55B66"/>
    <w:rsid w:val="00B758E5"/>
    <w:rsid w:val="00B76510"/>
    <w:rsid w:val="00BE702F"/>
    <w:rsid w:val="00C37650"/>
    <w:rsid w:val="00C448BF"/>
    <w:rsid w:val="00CE5293"/>
    <w:rsid w:val="00D75096"/>
    <w:rsid w:val="00DD738E"/>
    <w:rsid w:val="00DF24C2"/>
    <w:rsid w:val="00E106C2"/>
    <w:rsid w:val="00E43191"/>
    <w:rsid w:val="00E77CA5"/>
    <w:rsid w:val="00EA3DD5"/>
    <w:rsid w:val="00EC1089"/>
    <w:rsid w:val="00FB1161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3"/>
  </w:style>
  <w:style w:type="paragraph" w:styleId="1">
    <w:name w:val="heading 1"/>
    <w:basedOn w:val="a"/>
    <w:next w:val="a"/>
    <w:link w:val="10"/>
    <w:uiPriority w:val="9"/>
    <w:qFormat/>
    <w:rsid w:val="00AF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4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23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123"/>
    <w:rPr>
      <w:b/>
      <w:bCs/>
    </w:rPr>
  </w:style>
  <w:style w:type="character" w:styleId="a5">
    <w:name w:val="Hyperlink"/>
    <w:basedOn w:val="a0"/>
    <w:uiPriority w:val="99"/>
    <w:unhideWhenUsed/>
    <w:rsid w:val="00B55B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55B6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B66"/>
    <w:rPr>
      <w:rFonts w:eastAsiaTheme="minorEastAsia"/>
      <w:lang w:eastAsia="ru-RU"/>
    </w:rPr>
  </w:style>
  <w:style w:type="paragraph" w:styleId="a8">
    <w:name w:val="No Spacing"/>
    <w:uiPriority w:val="1"/>
    <w:qFormat/>
    <w:rsid w:val="00B55B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5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5B66"/>
  </w:style>
  <w:style w:type="table" w:styleId="a9">
    <w:name w:val="Table Grid"/>
    <w:basedOn w:val="a1"/>
    <w:rsid w:val="00B55B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B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B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B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738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E52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293"/>
  </w:style>
  <w:style w:type="character" w:customStyle="1" w:styleId="40">
    <w:name w:val="Заголовок 4 Знак"/>
    <w:basedOn w:val="a0"/>
    <w:link w:val="4"/>
    <w:uiPriority w:val="9"/>
    <w:rsid w:val="00A64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64025"/>
    <w:pPr>
      <w:spacing w:before="100" w:beforeAutospacing="1" w:after="272" w:line="240" w:lineRule="auto"/>
    </w:pPr>
    <w:rPr>
      <w:rFonts w:ascii="Times New Roman" w:eastAsia="Times New Roman" w:hAnsi="Times New Roman" w:cs="Times New Roman"/>
      <w:b/>
      <w:bCs/>
      <w:color w:val="22272F"/>
      <w:lang w:eastAsia="ru-RU"/>
    </w:rPr>
  </w:style>
  <w:style w:type="paragraph" w:customStyle="1" w:styleId="s1">
    <w:name w:val="s_1"/>
    <w:basedOn w:val="a"/>
    <w:rsid w:val="00A6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4025"/>
  </w:style>
  <w:style w:type="paragraph" w:customStyle="1" w:styleId="s9">
    <w:name w:val="s_9"/>
    <w:basedOn w:val="a"/>
    <w:rsid w:val="00A6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6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mar1">
    <w:name w:val="textmar1"/>
    <w:basedOn w:val="a0"/>
    <w:rsid w:val="00AB2746"/>
    <w:rPr>
      <w:rFonts w:ascii="Arial" w:hAnsi="Arial" w:cs="Arial" w:hint="default"/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6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8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phmenubutton">
    <w:name w:val="x-ph__menu__button"/>
    <w:basedOn w:val="a0"/>
    <w:rsid w:val="00307573"/>
  </w:style>
  <w:style w:type="character" w:customStyle="1" w:styleId="hl">
    <w:name w:val="hl"/>
    <w:basedOn w:val="a0"/>
    <w:rsid w:val="00AE2FF7"/>
  </w:style>
  <w:style w:type="character" w:customStyle="1" w:styleId="nobr">
    <w:name w:val="nobr"/>
    <w:basedOn w:val="a0"/>
    <w:rsid w:val="00AE2FF7"/>
  </w:style>
  <w:style w:type="character" w:customStyle="1" w:styleId="info5">
    <w:name w:val="info5"/>
    <w:basedOn w:val="a0"/>
    <w:rsid w:val="006A1BBA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1B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6A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971">
          <w:marLeft w:val="0"/>
          <w:marRight w:val="0"/>
          <w:marTop w:val="35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D2D2D2"/>
                    <w:right w:val="none" w:sz="0" w:space="0" w:color="auto"/>
                  </w:divBdr>
                  <w:divsChild>
                    <w:div w:id="45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71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0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75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540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54">
              <w:marLeft w:val="2880"/>
              <w:marRight w:val="2785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105370260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976">
                          <w:marLeft w:val="-136"/>
                          <w:marRight w:val="33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32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751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34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794">
                      <w:marLeft w:val="0"/>
                      <w:marRight w:val="0"/>
                      <w:marTop w:val="0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50213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665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221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1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2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79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2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49883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7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056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115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7379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08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9179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7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740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6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88586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9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4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46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1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0585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8282</Words>
  <Characters>47213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2018-11-09T03:16:00Z</cp:lastPrinted>
  <dcterms:created xsi:type="dcterms:W3CDTF">2018-11-13T03:12:00Z</dcterms:created>
  <dcterms:modified xsi:type="dcterms:W3CDTF">2018-11-13T03:12:00Z</dcterms:modified>
</cp:coreProperties>
</file>